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FD436" w14:textId="77777777" w:rsidR="008B010A" w:rsidRPr="00366AE2" w:rsidRDefault="006C382B">
      <w:pPr>
        <w:spacing w:after="0"/>
        <w:rPr>
          <w:rFonts w:ascii="Arial Narrow" w:hAnsi="Arial Narrow" w:cs="Arial"/>
          <w:color w:val="FF0000"/>
        </w:rPr>
      </w:pPr>
      <w:r w:rsidRPr="00366AE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330FC3" wp14:editId="04F07054">
                <wp:simplePos x="0" y="0"/>
                <wp:positionH relativeFrom="column">
                  <wp:posOffset>11844</wp:posOffset>
                </wp:positionH>
                <wp:positionV relativeFrom="paragraph">
                  <wp:posOffset>-105603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5912BEB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5D4ED5BF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346AF87F" w14:textId="77777777" w:rsidR="00827FBF" w:rsidRDefault="00827FB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1F330FC3" id="AutoShape 2" o:spid="_x0000_s1026" style="position:absolute;margin-left:.95pt;margin-top:-8.3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75912BEB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5D4ED5BF" w14:textId="77777777" w:rsidR="00827FBF" w:rsidRDefault="00827FB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346AF87F" w14:textId="77777777" w:rsidR="00827FBF" w:rsidRDefault="00827FB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FDCDFF3" w14:textId="77777777" w:rsidR="008B010A" w:rsidRPr="00366AE2" w:rsidRDefault="008B010A">
      <w:pPr>
        <w:spacing w:after="0"/>
        <w:rPr>
          <w:rFonts w:ascii="Arial Narrow" w:hAnsi="Arial Narrow" w:cs="Arial"/>
          <w:color w:val="FF0000"/>
        </w:rPr>
      </w:pPr>
    </w:p>
    <w:p w14:paraId="6788604A" w14:textId="77777777" w:rsidR="008B010A" w:rsidRPr="00827FBF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14:paraId="75E2F01D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66AE2" w:rsidRPr="00366AE2" w14:paraId="6B08DE59" w14:textId="77777777">
        <w:tc>
          <w:tcPr>
            <w:tcW w:w="422" w:type="dxa"/>
          </w:tcPr>
          <w:p w14:paraId="1E2284B2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2D495364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110FC0A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3A20E3C" w14:textId="7E90921C" w:rsidR="008B010A" w:rsidRPr="00366AE2" w:rsidRDefault="00A34651" w:rsidP="004B3FFF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A34651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Kepala Bidang Pengelolaan Pendapatan Daerah</w:t>
            </w:r>
          </w:p>
        </w:tc>
      </w:tr>
      <w:tr w:rsidR="00366AE2" w:rsidRPr="00366AE2" w14:paraId="4008F866" w14:textId="77777777">
        <w:tc>
          <w:tcPr>
            <w:tcW w:w="422" w:type="dxa"/>
          </w:tcPr>
          <w:p w14:paraId="4E46F245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12C91750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47900E29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C7C1A46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366AE2" w14:paraId="4E755A09" w14:textId="77777777">
        <w:tc>
          <w:tcPr>
            <w:tcW w:w="422" w:type="dxa"/>
          </w:tcPr>
          <w:p w14:paraId="332E3C65" w14:textId="77777777" w:rsidR="008B010A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0FCFB248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DF7217D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CCC8E20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230FBF3E" w14:textId="77777777">
        <w:tc>
          <w:tcPr>
            <w:tcW w:w="422" w:type="dxa"/>
          </w:tcPr>
          <w:p w14:paraId="070BE137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DCBBB91" w14:textId="77777777" w:rsidR="008B010A" w:rsidRPr="00366AE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BE7998B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EFA4AAE" w14:textId="77777777" w:rsidR="008B010A" w:rsidRPr="00366A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4A990AC8" w14:textId="77777777">
        <w:tc>
          <w:tcPr>
            <w:tcW w:w="422" w:type="dxa"/>
          </w:tcPr>
          <w:p w14:paraId="2E2872AF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0C47026" w14:textId="77777777" w:rsidR="008B010A" w:rsidRPr="00366AE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6B0F5411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6191074" w14:textId="08FAB2A1" w:rsidR="008B010A" w:rsidRPr="00366AE2" w:rsidRDefault="00A34651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Badan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B1B8F" w:rsidRPr="00366AE2" w14:paraId="2875C8AC" w14:textId="77777777" w:rsidTr="005B1B8F">
        <w:trPr>
          <w:trHeight w:val="1422"/>
        </w:trPr>
        <w:tc>
          <w:tcPr>
            <w:tcW w:w="422" w:type="dxa"/>
          </w:tcPr>
          <w:p w14:paraId="6C3F6FEC" w14:textId="77777777" w:rsidR="008B010A" w:rsidRPr="00366A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58B5A5B2" w14:textId="77777777" w:rsidR="00233B2A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BA28C55" w14:textId="77777777" w:rsidR="00A078B4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35EE7D95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9549BC4" w14:textId="77777777" w:rsidR="005B1B8F" w:rsidRPr="00366A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DE8717D" w14:textId="77777777" w:rsidR="008B010A" w:rsidRPr="00366AE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66A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6AE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66AE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956A699" w14:textId="77777777" w:rsidR="008B010A" w:rsidRPr="00366A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C41FB6C" w14:textId="77777777" w:rsidR="00233B2A" w:rsidRPr="00366AE2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A572EC9" w14:textId="77777777" w:rsidR="00A078B4" w:rsidRPr="00366AE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AA929D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3C7505A" w14:textId="77777777" w:rsidR="005B1B8F" w:rsidRPr="00366A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06252D5" w14:textId="77777777" w:rsidR="00233B2A" w:rsidRPr="00366AE2" w:rsidRDefault="00233B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57106974" w14:textId="77777777" w:rsidR="00233B2A" w:rsidRPr="00366AE2" w:rsidRDefault="00A078B4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BAA6A33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43B8ED56" w14:textId="77777777" w:rsidR="005B1B8F" w:rsidRPr="00366A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66A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49A02C73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366AE2" w:rsidRPr="00366AE2" w14:paraId="42ACA4A6" w14:textId="77777777" w:rsidTr="00F35DD5">
        <w:tc>
          <w:tcPr>
            <w:tcW w:w="423" w:type="dxa"/>
          </w:tcPr>
          <w:p w14:paraId="20D619F0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27FB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27FB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0ADBDB7" w14:textId="77777777" w:rsidR="008B010A" w:rsidRPr="00827FB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453F1CB" w14:textId="77777777" w:rsidR="008B010A" w:rsidRPr="00366AE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36FCA32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66AE2" w:rsidRPr="00366AE2" w14:paraId="05BECC5B" w14:textId="77777777" w:rsidTr="00F35DD5">
        <w:tc>
          <w:tcPr>
            <w:tcW w:w="423" w:type="dxa"/>
          </w:tcPr>
          <w:p w14:paraId="74354EE4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2FB161F0" w14:textId="77777777" w:rsidR="00A34651" w:rsidRPr="00A34651" w:rsidRDefault="00A34651" w:rsidP="00A34651">
            <w:pPr>
              <w:pStyle w:val="Default"/>
              <w:jc w:val="both"/>
              <w:rPr>
                <w:rFonts w:ascii="Arial Narrow" w:hAnsi="Arial Narrow"/>
              </w:rPr>
            </w:pPr>
            <w:proofErr w:type="spellStart"/>
            <w:r w:rsidRPr="00A34651">
              <w:rPr>
                <w:rFonts w:ascii="Arial Narrow" w:hAnsi="Arial Narrow"/>
              </w:rPr>
              <w:t>Memimpin</w:t>
            </w:r>
            <w:proofErr w:type="spellEnd"/>
            <w:r w:rsidRPr="00A34651">
              <w:rPr>
                <w:rFonts w:ascii="Arial Narrow" w:hAnsi="Arial Narrow"/>
              </w:rPr>
              <w:t xml:space="preserve"> dan </w:t>
            </w:r>
            <w:proofErr w:type="spellStart"/>
            <w:r w:rsidRPr="00A34651">
              <w:rPr>
                <w:rFonts w:ascii="Arial Narrow" w:hAnsi="Arial Narrow"/>
              </w:rPr>
              <w:t>melaksanakan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perumusan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kebijakan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teknis</w:t>
            </w:r>
            <w:proofErr w:type="spellEnd"/>
            <w:r w:rsidRPr="00A34651">
              <w:rPr>
                <w:rFonts w:ascii="Arial Narrow" w:hAnsi="Arial Narrow"/>
              </w:rPr>
              <w:t xml:space="preserve">, </w:t>
            </w:r>
            <w:proofErr w:type="spellStart"/>
            <w:r w:rsidRPr="00A34651">
              <w:rPr>
                <w:rFonts w:ascii="Arial Narrow" w:hAnsi="Arial Narrow"/>
              </w:rPr>
              <w:t>memberikan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dukungan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atas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penyelenggaraan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urusan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Pemerintahan</w:t>
            </w:r>
            <w:proofErr w:type="spellEnd"/>
            <w:r w:rsidRPr="00A34651">
              <w:rPr>
                <w:rFonts w:ascii="Arial Narrow" w:hAnsi="Arial Narrow"/>
              </w:rPr>
              <w:t xml:space="preserve"> Daerah, </w:t>
            </w:r>
            <w:proofErr w:type="spellStart"/>
            <w:r w:rsidRPr="00A34651">
              <w:rPr>
                <w:rFonts w:ascii="Arial Narrow" w:hAnsi="Arial Narrow"/>
              </w:rPr>
              <w:t>membina</w:t>
            </w:r>
            <w:proofErr w:type="spellEnd"/>
            <w:r w:rsidRPr="00A34651">
              <w:rPr>
                <w:rFonts w:ascii="Arial Narrow" w:hAnsi="Arial Narrow"/>
              </w:rPr>
              <w:t xml:space="preserve">, </w:t>
            </w:r>
            <w:proofErr w:type="spellStart"/>
            <w:r w:rsidRPr="00A34651">
              <w:rPr>
                <w:rFonts w:ascii="Arial Narrow" w:hAnsi="Arial Narrow"/>
              </w:rPr>
              <w:t>mengoordinasikan</w:t>
            </w:r>
            <w:proofErr w:type="spellEnd"/>
            <w:r w:rsidRPr="00A34651">
              <w:rPr>
                <w:rFonts w:ascii="Arial Narrow" w:hAnsi="Arial Narrow"/>
              </w:rPr>
              <w:t xml:space="preserve"> dan </w:t>
            </w:r>
            <w:proofErr w:type="spellStart"/>
            <w:r w:rsidRPr="00A34651">
              <w:rPr>
                <w:rFonts w:ascii="Arial Narrow" w:hAnsi="Arial Narrow"/>
              </w:rPr>
              <w:t>melaksanakan</w:t>
            </w:r>
            <w:proofErr w:type="spellEnd"/>
            <w:r w:rsidRPr="00A34651">
              <w:rPr>
                <w:rFonts w:ascii="Arial Narrow" w:hAnsi="Arial Narrow"/>
              </w:rPr>
              <w:t xml:space="preserve"> program dan </w:t>
            </w:r>
            <w:proofErr w:type="spellStart"/>
            <w:r w:rsidRPr="00A34651">
              <w:rPr>
                <w:rFonts w:ascii="Arial Narrow" w:hAnsi="Arial Narrow"/>
              </w:rPr>
              <w:t>kegiatan</w:t>
            </w:r>
            <w:proofErr w:type="spellEnd"/>
            <w:r w:rsidRPr="00A34651">
              <w:rPr>
                <w:rFonts w:ascii="Arial Narrow" w:hAnsi="Arial Narrow"/>
              </w:rPr>
              <w:t xml:space="preserve"> di </w:t>
            </w:r>
            <w:proofErr w:type="spellStart"/>
            <w:r w:rsidRPr="00A34651">
              <w:rPr>
                <w:rFonts w:ascii="Arial Narrow" w:hAnsi="Arial Narrow"/>
              </w:rPr>
              <w:t>bidang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pendataan</w:t>
            </w:r>
            <w:proofErr w:type="spellEnd"/>
            <w:r w:rsidRPr="00A34651">
              <w:rPr>
                <w:rFonts w:ascii="Arial Narrow" w:hAnsi="Arial Narrow"/>
              </w:rPr>
              <w:t xml:space="preserve">, </w:t>
            </w:r>
            <w:proofErr w:type="spellStart"/>
            <w:r w:rsidRPr="00A34651">
              <w:rPr>
                <w:rFonts w:ascii="Arial Narrow" w:hAnsi="Arial Narrow"/>
              </w:rPr>
              <w:t>pendaftaran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pajak</w:t>
            </w:r>
            <w:proofErr w:type="spellEnd"/>
            <w:r w:rsidRPr="00A34651">
              <w:rPr>
                <w:rFonts w:ascii="Arial Narrow" w:hAnsi="Arial Narrow"/>
              </w:rPr>
              <w:t xml:space="preserve"> Daerah, dan </w:t>
            </w:r>
            <w:proofErr w:type="spellStart"/>
            <w:r w:rsidRPr="00A34651">
              <w:rPr>
                <w:rFonts w:ascii="Arial Narrow" w:hAnsi="Arial Narrow"/>
              </w:rPr>
              <w:t>retribusi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daerah</w:t>
            </w:r>
            <w:proofErr w:type="spellEnd"/>
            <w:r w:rsidRPr="00A34651">
              <w:rPr>
                <w:rFonts w:ascii="Arial Narrow" w:hAnsi="Arial Narrow"/>
              </w:rPr>
              <w:t xml:space="preserve">, </w:t>
            </w:r>
            <w:proofErr w:type="spellStart"/>
            <w:r w:rsidRPr="00A34651">
              <w:rPr>
                <w:rFonts w:ascii="Arial Narrow" w:hAnsi="Arial Narrow"/>
              </w:rPr>
              <w:t>penetapan</w:t>
            </w:r>
            <w:proofErr w:type="spellEnd"/>
            <w:r w:rsidRPr="00A34651">
              <w:rPr>
                <w:rFonts w:ascii="Arial Narrow" w:hAnsi="Arial Narrow"/>
              </w:rPr>
              <w:t xml:space="preserve">, </w:t>
            </w:r>
            <w:proofErr w:type="spellStart"/>
            <w:r w:rsidRPr="00A34651">
              <w:rPr>
                <w:rFonts w:ascii="Arial Narrow" w:hAnsi="Arial Narrow"/>
              </w:rPr>
              <w:t>pemeriksaan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pajak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daerah</w:t>
            </w:r>
            <w:proofErr w:type="spellEnd"/>
            <w:r w:rsidRPr="00A34651">
              <w:rPr>
                <w:rFonts w:ascii="Arial Narrow" w:hAnsi="Arial Narrow"/>
              </w:rPr>
              <w:t xml:space="preserve"> dan </w:t>
            </w:r>
            <w:proofErr w:type="spellStart"/>
            <w:r w:rsidRPr="00A34651">
              <w:rPr>
                <w:rFonts w:ascii="Arial Narrow" w:hAnsi="Arial Narrow"/>
              </w:rPr>
              <w:t>retribusi</w:t>
            </w:r>
            <w:proofErr w:type="spellEnd"/>
            <w:r w:rsidRPr="00A34651">
              <w:rPr>
                <w:rFonts w:ascii="Arial Narrow" w:hAnsi="Arial Narrow"/>
              </w:rPr>
              <w:t xml:space="preserve"> Daerah, </w:t>
            </w:r>
            <w:proofErr w:type="spellStart"/>
            <w:r w:rsidRPr="00A34651">
              <w:rPr>
                <w:rFonts w:ascii="Arial Narrow" w:hAnsi="Arial Narrow"/>
              </w:rPr>
              <w:t>penagihan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pajak</w:t>
            </w:r>
            <w:proofErr w:type="spellEnd"/>
            <w:r w:rsidRPr="00A34651">
              <w:rPr>
                <w:rFonts w:ascii="Arial Narrow" w:hAnsi="Arial Narrow"/>
              </w:rPr>
              <w:t xml:space="preserve"> Daerah dan </w:t>
            </w:r>
            <w:proofErr w:type="spellStart"/>
            <w:r w:rsidRPr="00A34651">
              <w:rPr>
                <w:rFonts w:ascii="Arial Narrow" w:hAnsi="Arial Narrow"/>
              </w:rPr>
              <w:t>retribusi</w:t>
            </w:r>
            <w:proofErr w:type="spellEnd"/>
            <w:r w:rsidRPr="00A34651">
              <w:rPr>
                <w:rFonts w:ascii="Arial Narrow" w:hAnsi="Arial Narrow"/>
              </w:rPr>
              <w:t xml:space="preserve"> Daerah </w:t>
            </w:r>
            <w:proofErr w:type="spellStart"/>
            <w:r w:rsidRPr="00A34651">
              <w:rPr>
                <w:rFonts w:ascii="Arial Narrow" w:hAnsi="Arial Narrow"/>
              </w:rPr>
              <w:t>sesuai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dengan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ketentuan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peraturan</w:t>
            </w:r>
            <w:proofErr w:type="spellEnd"/>
            <w:r w:rsidRPr="00A34651">
              <w:rPr>
                <w:rFonts w:ascii="Arial Narrow" w:hAnsi="Arial Narrow"/>
              </w:rPr>
              <w:t xml:space="preserve"> </w:t>
            </w:r>
            <w:proofErr w:type="spellStart"/>
            <w:r w:rsidRPr="00A34651">
              <w:rPr>
                <w:rFonts w:ascii="Arial Narrow" w:hAnsi="Arial Narrow"/>
              </w:rPr>
              <w:t>perundang-perundangan</w:t>
            </w:r>
            <w:proofErr w:type="spellEnd"/>
            <w:r w:rsidRPr="00A34651">
              <w:rPr>
                <w:rFonts w:ascii="Arial Narrow" w:hAnsi="Arial Narrow"/>
              </w:rPr>
              <w:t xml:space="preserve">. </w:t>
            </w:r>
          </w:p>
          <w:p w14:paraId="43BB5BD5" w14:textId="430710A6" w:rsidR="004B3FFF" w:rsidRPr="00366AE2" w:rsidRDefault="00A34651" w:rsidP="00A34651">
            <w:pPr>
              <w:jc w:val="both"/>
              <w:rPr>
                <w:rFonts w:ascii="Arial Narrow" w:hAnsi="Arial Narrow" w:cs="Arial"/>
                <w:color w:val="FF0000"/>
                <w:sz w:val="8"/>
                <w:szCs w:val="24"/>
                <w:lang w:val="id-ID"/>
              </w:rPr>
            </w:pPr>
            <w:r w:rsidRPr="00A34651">
              <w:rPr>
                <w:rFonts w:ascii="Arial Narrow" w:hAnsi="Arial Narrow"/>
              </w:rPr>
              <w:t xml:space="preserve"> </w:t>
            </w:r>
          </w:p>
        </w:tc>
      </w:tr>
      <w:tr w:rsidR="00366AE2" w:rsidRPr="00366AE2" w14:paraId="1700FB8C" w14:textId="77777777" w:rsidTr="00F35DD5">
        <w:tc>
          <w:tcPr>
            <w:tcW w:w="423" w:type="dxa"/>
          </w:tcPr>
          <w:p w14:paraId="03B26799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6E3D1652" w14:textId="77777777" w:rsidR="00EC74B7" w:rsidRPr="00827FB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388E3B67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89C2BF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66AE2" w:rsidRPr="00366AE2" w14:paraId="7ADF01A0" w14:textId="77777777" w:rsidTr="00F35DD5">
        <w:tc>
          <w:tcPr>
            <w:tcW w:w="423" w:type="dxa"/>
          </w:tcPr>
          <w:p w14:paraId="1BBEDB64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03F34148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61C123E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66AE2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23AB3A0E" w14:textId="15D2F677" w:rsidR="00A6514A" w:rsidRPr="00366AE2" w:rsidRDefault="00A34651" w:rsidP="00A34651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color w:val="FF0000"/>
                <w:sz w:val="8"/>
                <w:szCs w:val="24"/>
                <w:lang w:eastAsia="id-ID"/>
              </w:rPr>
            </w:pPr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Sarjana (S-1)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Manajemen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/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Ilmu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Ekonomi /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Akuntansi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sesuai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urusan</w:t>
            </w:r>
            <w:proofErr w:type="spellEnd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3465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</w:p>
        </w:tc>
      </w:tr>
      <w:tr w:rsidR="00366AE2" w:rsidRPr="00366AE2" w14:paraId="32F0E584" w14:textId="77777777" w:rsidTr="00F35DD5">
        <w:tc>
          <w:tcPr>
            <w:tcW w:w="423" w:type="dxa"/>
          </w:tcPr>
          <w:p w14:paraId="584E4F75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F4B30EA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12A0730D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21B00EC" w14:textId="77777777" w:rsid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A34651">
              <w:rPr>
                <w:rFonts w:ascii="Arial Narrow" w:hAnsi="Arial Narrow" w:cs="Arial"/>
                <w:sz w:val="24"/>
                <w:szCs w:val="24"/>
              </w:rPr>
              <w:t>Pelatihan Kepemimpinan Tingkat IV</w:t>
            </w:r>
          </w:p>
          <w:p w14:paraId="267052DD" w14:textId="77777777" w:rsid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A34651">
              <w:rPr>
                <w:rFonts w:ascii="Arial Narrow" w:hAnsi="Arial Narrow" w:cs="Arial"/>
                <w:sz w:val="24"/>
                <w:szCs w:val="24"/>
              </w:rPr>
              <w:t>Pelatihan Pengadaan Barang dan Jasa</w:t>
            </w:r>
          </w:p>
          <w:p w14:paraId="7AE23222" w14:textId="77777777" w:rsid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r w:rsidRPr="00A34651">
              <w:rPr>
                <w:rFonts w:ascii="Arial Narrow" w:hAnsi="Arial Narrow" w:cs="Arial"/>
                <w:sz w:val="24"/>
                <w:szCs w:val="24"/>
              </w:rPr>
              <w:t xml:space="preserve">Pelatihan Standar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</w:rPr>
              <w:t>Akuntasi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</w:rPr>
              <w:t xml:space="preserve"> Pemerintah</w:t>
            </w:r>
          </w:p>
          <w:p w14:paraId="70D043FA" w14:textId="77777777" w:rsid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</w:rPr>
              <w:t>Penatausahaan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</w:rPr>
              <w:t xml:space="preserve"> Keuangan</w:t>
            </w:r>
          </w:p>
          <w:p w14:paraId="11C275EF" w14:textId="697CB8F3" w:rsidR="00A34651" w:rsidRP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</w:rPr>
              <w:t>Bimtek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</w:rPr>
              <w:t xml:space="preserve"> Pelayanan Publik</w:t>
            </w:r>
          </w:p>
          <w:p w14:paraId="100BE22F" w14:textId="77777777" w:rsidR="00DD43C9" w:rsidRPr="00827FBF" w:rsidRDefault="00DD43C9" w:rsidP="00DD43C9">
            <w:pPr>
              <w:pStyle w:val="ListParagraph"/>
              <w:ind w:left="176"/>
              <w:rPr>
                <w:rFonts w:ascii="Arial Narrow" w:hAnsi="Arial Narrow" w:cs="Arial"/>
                <w:sz w:val="6"/>
                <w:szCs w:val="24"/>
              </w:rPr>
            </w:pPr>
          </w:p>
        </w:tc>
      </w:tr>
      <w:tr w:rsidR="00366AE2" w:rsidRPr="00366AE2" w14:paraId="72E99FDE" w14:textId="77777777" w:rsidTr="00F35DD5">
        <w:tc>
          <w:tcPr>
            <w:tcW w:w="423" w:type="dxa"/>
          </w:tcPr>
          <w:p w14:paraId="5EA1B485" w14:textId="77777777" w:rsidR="00EC74B7" w:rsidRPr="00366A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C973BAA" w14:textId="77777777" w:rsidR="00EC74B7" w:rsidRPr="00827FB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50D8D16F" w14:textId="77777777" w:rsidR="00EC74B7" w:rsidRPr="00827FB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C96F122" w14:textId="77777777" w:rsid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kurang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lebiih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selam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7 (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tujuh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14:paraId="3E045C21" w14:textId="37BC445A" w:rsidR="00A34651" w:rsidRPr="00A34651" w:rsidRDefault="00A34651" w:rsidP="00A34651">
            <w:pPr>
              <w:pStyle w:val="ListParagraph"/>
              <w:numPr>
                <w:ilvl w:val="0"/>
                <w:numId w:val="9"/>
              </w:numPr>
              <w:ind w:left="171" w:hanging="171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integritas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moralitas</w:t>
            </w:r>
            <w:proofErr w:type="spellEnd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34651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</w:p>
          <w:p w14:paraId="4DD802A0" w14:textId="77777777" w:rsidR="00295A58" w:rsidRPr="00827FBF" w:rsidRDefault="00295A58" w:rsidP="00381C1A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B1B8F" w:rsidRPr="00827FBF" w14:paraId="137C8D85" w14:textId="77777777" w:rsidTr="00F35DD5">
        <w:tc>
          <w:tcPr>
            <w:tcW w:w="423" w:type="dxa"/>
          </w:tcPr>
          <w:p w14:paraId="07A70F7F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2F0A3AC1" w14:textId="77777777" w:rsidR="008B010A" w:rsidRPr="00827FB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27FB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367CB9C2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9EF116E" w14:textId="77777777" w:rsidR="008B010A" w:rsidRPr="00827FB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D1DA9" w:rsidRPr="00827FBF" w14:paraId="431E2136" w14:textId="77777777" w:rsidTr="00F35DD5">
        <w:tc>
          <w:tcPr>
            <w:tcW w:w="423" w:type="dxa"/>
          </w:tcPr>
          <w:p w14:paraId="701FE54C" w14:textId="77777777" w:rsidR="002D1DA9" w:rsidRPr="00827FBF" w:rsidRDefault="002D1D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2AC8DFF" w14:textId="77777777" w:rsidR="002D1DA9" w:rsidRPr="00827FBF" w:rsidRDefault="002D1DA9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5" w:type="dxa"/>
          </w:tcPr>
          <w:p w14:paraId="00D02D02" w14:textId="77777777" w:rsidR="002D1DA9" w:rsidRPr="00827FBF" w:rsidRDefault="002D1D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5B5023" w14:textId="77777777" w:rsidR="002D1DA9" w:rsidRPr="00827FBF" w:rsidRDefault="002D1DA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C4DD1A7" w14:textId="77777777" w:rsidR="0008442A" w:rsidRPr="00827FB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820" w:type="dxa"/>
        <w:tblInd w:w="118" w:type="dxa"/>
        <w:tblLook w:val="04A0" w:firstRow="1" w:lastRow="0" w:firstColumn="1" w:lastColumn="0" w:noHBand="0" w:noVBand="1"/>
      </w:tblPr>
      <w:tblGrid>
        <w:gridCol w:w="462"/>
        <w:gridCol w:w="1987"/>
        <w:gridCol w:w="937"/>
        <w:gridCol w:w="930"/>
        <w:gridCol w:w="1492"/>
        <w:gridCol w:w="930"/>
        <w:gridCol w:w="1255"/>
      </w:tblGrid>
      <w:tr w:rsidR="00C2060D" w:rsidRPr="00892749" w14:paraId="31B4DA65" w14:textId="77777777" w:rsidTr="002D1DA9">
        <w:trPr>
          <w:trHeight w:val="790"/>
          <w:tblHeader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5E894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83E26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4FD1D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F1C0D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3E262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0A444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8A964C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C2060D" w:rsidRPr="00892749" w14:paraId="0799B08A" w14:textId="77777777" w:rsidTr="00D978A5">
        <w:trPr>
          <w:trHeight w:val="230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B270B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7603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Menyusun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rencana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pedoman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209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Dokumen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826FC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C5B2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0C2B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A325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0,003</w:t>
            </w:r>
          </w:p>
        </w:tc>
      </w:tr>
      <w:tr w:rsidR="00C2060D" w:rsidRPr="00892749" w14:paraId="29F133AF" w14:textId="77777777" w:rsidTr="00D978A5">
        <w:trPr>
          <w:trHeight w:val="85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64074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35CF6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Mendistribusikan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memberi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petunjuk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136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EF537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20B8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238DA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BDD2F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C2060D" w:rsidRPr="00892749" w14:paraId="6DC13305" w14:textId="77777777" w:rsidTr="00D978A5">
        <w:trPr>
          <w:trHeight w:val="265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891B9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352E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Memantau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mengawasi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mengevaluasi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lingkungan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mengetahui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perkembangan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10C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4B827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96E6F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E6FF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B2AA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0,010</w:t>
            </w:r>
          </w:p>
        </w:tc>
      </w:tr>
      <w:tr w:rsidR="00C2060D" w:rsidRPr="00892749" w14:paraId="6C5DF73D" w14:textId="77777777" w:rsidTr="00C2060D">
        <w:trPr>
          <w:trHeight w:val="1699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F308B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6035C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Menyusun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rancangan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mengoreksi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memaraf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dan/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menandatangani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naskah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dinas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C97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CF3C2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03A5C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BAFF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9863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C2060D" w:rsidRPr="00892749" w14:paraId="2A356750" w14:textId="77777777" w:rsidTr="00C2060D">
        <w:trPr>
          <w:trHeight w:val="973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2DF83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58445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Mengikuti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rapat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tugasnya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0499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52AA9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25D53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32160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4531D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0,1504</w:t>
            </w:r>
          </w:p>
        </w:tc>
      </w:tr>
      <w:tr w:rsidR="00C2060D" w:rsidRPr="00892749" w14:paraId="2DEF9D1F" w14:textId="77777777" w:rsidTr="00C2060D">
        <w:trPr>
          <w:trHeight w:val="168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93191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68C9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perumusan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penyusunan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kebijakan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3AA1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0B0E9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FA6D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0A24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D8622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</w:t>
            </w:r>
          </w:p>
        </w:tc>
      </w:tr>
      <w:tr w:rsidR="00C2060D" w:rsidRPr="00892749" w14:paraId="3A100D88" w14:textId="77777777" w:rsidTr="00C2060D">
        <w:trPr>
          <w:trHeight w:val="169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B6EC6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8AD5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urusan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pemerintahan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pelayanan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umum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CC3F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74F93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4873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3B6B2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4BE93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C2060D" w:rsidRPr="00892749" w14:paraId="7B438EF3" w14:textId="77777777" w:rsidTr="00D978A5">
        <w:trPr>
          <w:trHeight w:val="113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3E543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F006D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koordinasi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perencanaan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teknis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di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1B3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0904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BCD5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1120B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DF38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0,0192</w:t>
            </w:r>
          </w:p>
        </w:tc>
      </w:tr>
      <w:tr w:rsidR="00C2060D" w:rsidRPr="00892749" w14:paraId="0D896F2C" w14:textId="77777777" w:rsidTr="00D978A5">
        <w:trPr>
          <w:trHeight w:val="127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0007A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406E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Melakukan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monitoring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evaluasi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pemungutan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pajak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daerah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retribusi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79C52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4C00A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84010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E662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2A750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C2060D" w:rsidRPr="00892749" w14:paraId="171D3827" w14:textId="77777777" w:rsidTr="00D978A5">
        <w:trPr>
          <w:trHeight w:val="241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AACEB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10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8AD94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pemeriksaan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menguji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kepatuhan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pemenuhan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kewajiban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perpajakan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retribusi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rangka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ketentuan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peraturan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perundang-undangan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7EA7F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BDAE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9EF2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8116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016F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0,0192</w:t>
            </w:r>
          </w:p>
        </w:tc>
      </w:tr>
      <w:tr w:rsidR="00C2060D" w:rsidRPr="00892749" w14:paraId="0BABB014" w14:textId="77777777" w:rsidTr="00D978A5">
        <w:trPr>
          <w:trHeight w:val="197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FFBC5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A98F9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koordinasi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konsultasi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Lembaga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pemerintah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atau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nonpemerintah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,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dalam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rangka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fungsi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B4B3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1771C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7039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3508B6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9BE4F7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C2060D" w:rsidRPr="00892749" w14:paraId="2FC5E40D" w14:textId="77777777" w:rsidTr="00D978A5">
        <w:trPr>
          <w:trHeight w:val="141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E994D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F4FD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Menilai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kinerja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pegawai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Aparatur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Sipil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Negara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dengan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ketentuan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peraturan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perundang-undangan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27BD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55FD6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A7D31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1A296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7098B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0,0096</w:t>
            </w:r>
          </w:p>
        </w:tc>
      </w:tr>
      <w:tr w:rsidR="00C2060D" w:rsidRPr="00892749" w14:paraId="17BB1EA0" w14:textId="77777777" w:rsidTr="00D978A5">
        <w:trPr>
          <w:trHeight w:val="2450"/>
        </w:trPr>
        <w:tc>
          <w:tcPr>
            <w:tcW w:w="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A964C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4B7B3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Menyusun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laporan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hasil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Kepala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Pengelolaan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Pendapatan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Daerah dan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memberikan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saran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pertimbangan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kepada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atasan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sebagai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bahan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perumusan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kebijakan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; dan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42EA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BF2A3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812B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028C23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C6E138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0,0064</w:t>
            </w:r>
          </w:p>
        </w:tc>
      </w:tr>
      <w:tr w:rsidR="00C2060D" w:rsidRPr="00892749" w14:paraId="57225371" w14:textId="77777777" w:rsidTr="00D978A5">
        <w:trPr>
          <w:trHeight w:val="2270"/>
        </w:trPr>
        <w:tc>
          <w:tcPr>
            <w:tcW w:w="348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AE94" w14:textId="77777777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01E10" w14:textId="77777777" w:rsidR="00C2060D" w:rsidRPr="002D1DA9" w:rsidRDefault="00C2060D" w:rsidP="00D97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Melaksanakan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kedinasan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lain yang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diperintahkan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oleh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atasan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baik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lisan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maupun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tertulis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sesuai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bidang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tugasnya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untuk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mendukung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kelancaran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pelaksanaan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tugas</w:t>
            </w:r>
            <w:proofErr w:type="spellEnd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0B6E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D1D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ID"/>
              </w:rPr>
              <w:t>Kegiatan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99421B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9DE6A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264725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450F4" w14:textId="77777777" w:rsidR="00C2060D" w:rsidRPr="002D1DA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2D1DA9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C2060D" w:rsidRPr="00892749" w14:paraId="3A4B7ADF" w14:textId="77777777" w:rsidTr="00D978A5">
        <w:trPr>
          <w:trHeight w:val="24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F5BC" w14:textId="77777777" w:rsidR="00C2060D" w:rsidRPr="00892749" w:rsidRDefault="00C2060D" w:rsidP="00D978A5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892749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B056A" w14:textId="69FD48D5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 </w:t>
            </w:r>
            <w:proofErr w:type="spellStart"/>
            <w:r w:rsidRPr="00C2060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7E5C" w14:textId="42EACD5A" w:rsidR="00C2060D" w:rsidRPr="00892749" w:rsidRDefault="00C2060D" w:rsidP="00D978A5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892749">
              <w:rPr>
                <w:rFonts w:eastAsia="Times New Roman" w:cs="Calibri"/>
                <w:color w:val="00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000000"/>
                <w:lang w:val="en-ID" w:eastAsia="en-ID"/>
              </w:rPr>
              <w:t xml:space="preserve">      </w:t>
            </w:r>
            <w:r w:rsidRPr="0089274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40</w:t>
            </w:r>
          </w:p>
        </w:tc>
      </w:tr>
      <w:tr w:rsidR="00C2060D" w:rsidRPr="00892749" w14:paraId="3D634742" w14:textId="77777777" w:rsidTr="00D978A5">
        <w:trPr>
          <w:trHeight w:val="2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82C4" w14:textId="77777777" w:rsidR="00C2060D" w:rsidRPr="00892749" w:rsidRDefault="00C2060D" w:rsidP="00D978A5">
            <w:pPr>
              <w:spacing w:after="0" w:line="240" w:lineRule="auto"/>
              <w:rPr>
                <w:rFonts w:eastAsia="Times New Roman" w:cs="Calibri"/>
                <w:color w:val="000000"/>
                <w:lang w:val="en-ID" w:eastAsia="en-ID"/>
              </w:rPr>
            </w:pPr>
            <w:r w:rsidRPr="00892749">
              <w:rPr>
                <w:rFonts w:eastAsia="Times New Roman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69D86" w14:textId="4756983F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 w:rsidRPr="0089274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 </w:t>
            </w:r>
            <w:proofErr w:type="spellStart"/>
            <w:r w:rsidRPr="00C2060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Jumlah</w:t>
            </w:r>
            <w:proofErr w:type="spellEnd"/>
            <w:r w:rsidRPr="00C2060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C2060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  <w:t>Pegawai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157E" w14:textId="1D886BB2" w:rsidR="00C2060D" w:rsidRPr="00892749" w:rsidRDefault="00C2060D" w:rsidP="00D97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260E097E" w14:textId="77777777" w:rsidR="002D1DA9" w:rsidRPr="00827FBF" w:rsidRDefault="002D1DA9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5930D0FA" w14:textId="77777777" w:rsidR="00D41C5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529313B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B174AE7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42200E9E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69DD8ABA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D332323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7BB54715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4381C18F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595B217C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F11328D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7527F316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1E1C45D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6DE40061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1D27B57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13AE8C2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371BD2B9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79F338E0" w14:textId="77777777" w:rsidR="002D1DA9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7BCEB0ED" w14:textId="77777777" w:rsidR="002D1DA9" w:rsidRPr="00366AE2" w:rsidRDefault="002D1DA9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827FBF" w:rsidRPr="00827FBF" w14:paraId="4C3362AA" w14:textId="77777777" w:rsidTr="00712522">
        <w:tc>
          <w:tcPr>
            <w:tcW w:w="424" w:type="dxa"/>
          </w:tcPr>
          <w:p w14:paraId="40CDE6F4" w14:textId="77777777" w:rsidR="008B010A" w:rsidRPr="00827FB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lastRenderedPageBreak/>
              <w:t>7</w:t>
            </w:r>
            <w:r w:rsidR="006C382B" w:rsidRPr="00827FB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621FA34" w14:textId="77777777" w:rsidR="008B010A" w:rsidRPr="00827FB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0887561" w14:textId="77777777" w:rsidR="008B010A" w:rsidRPr="00827FB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E0BF7F0" w14:textId="77777777" w:rsidR="008B010A" w:rsidRPr="00827FB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827FBF" w:rsidRPr="00827FBF" w14:paraId="39CC7FCF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6A5D019A" w14:textId="77777777" w:rsidR="00712522" w:rsidRPr="00827FB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0D1355BA" w14:textId="77777777" w:rsidR="00712522" w:rsidRPr="00827FB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2060D" w:rsidRPr="00827FBF" w14:paraId="6D860FD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5500DB9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1B2B7722" w14:textId="7BCF4D03" w:rsidR="00C2060D" w:rsidRPr="00C2060D" w:rsidRDefault="00C2060D" w:rsidP="00C2060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4BA855D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B19B52B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3448105C" w14:textId="2C51CDAD" w:rsidR="00C2060D" w:rsidRPr="00C2060D" w:rsidRDefault="00C2060D" w:rsidP="00C2060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7E95B438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13F0F5D7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1E13F473" w14:textId="5D4833B4" w:rsidR="00C2060D" w:rsidRPr="00C2060D" w:rsidRDefault="00C2060D" w:rsidP="00C2060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memantau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3FE67CD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02FBD62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28127F3" w14:textId="7B922B74" w:rsidR="00C2060D" w:rsidRPr="00C2060D" w:rsidRDefault="00C2060D" w:rsidP="00C2060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75C42C4A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84FABE8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7382A36B" w14:textId="7C23FF6F" w:rsidR="00C2060D" w:rsidRPr="00C2060D" w:rsidRDefault="00C2060D" w:rsidP="00C2060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3050E835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1E40CCC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24CB8F9B" w14:textId="26D3453D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C2060D" w:rsidRPr="00827FBF" w14:paraId="2DFDA80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AE8FAE5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46EDDB2A" w14:textId="238B0776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C2060D" w:rsidRPr="00827FBF" w14:paraId="7C62F3B2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7242993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7A71D771" w14:textId="27AA0F4A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C2060D" w:rsidRPr="00827FBF" w14:paraId="30B484D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B2BF85C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14:paraId="1F879D91" w14:textId="4219400E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monitoring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pemungutan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pajak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daerah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C2060D" w:rsidRPr="00827FBF" w14:paraId="2B7C5C78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859ED2D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14:paraId="4CEC977C" w14:textId="737D8A2B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menguji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kepatuhan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pemenuhan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kewajiban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perpajakan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055AB753" w14:textId="77777777" w:rsidTr="002A4016">
        <w:trPr>
          <w:trHeight w:val="375"/>
        </w:trPr>
        <w:tc>
          <w:tcPr>
            <w:tcW w:w="567" w:type="dxa"/>
            <w:vAlign w:val="center"/>
          </w:tcPr>
          <w:p w14:paraId="5CF43B10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14:paraId="208ABBFE" w14:textId="26BDB418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6A07D5B7" w14:textId="77777777" w:rsidTr="00760957">
        <w:trPr>
          <w:trHeight w:val="565"/>
        </w:trPr>
        <w:tc>
          <w:tcPr>
            <w:tcW w:w="567" w:type="dxa"/>
            <w:vAlign w:val="center"/>
          </w:tcPr>
          <w:p w14:paraId="04379989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14:paraId="6409E0F4" w14:textId="21DBCBCB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C2060D" w:rsidRPr="00827FBF" w14:paraId="4A464B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499ECEF5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14:paraId="149C466C" w14:textId="0825EB30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Kegaiatan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Daerah dan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C2060D" w:rsidRPr="00827FBF" w14:paraId="4D3C38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5CFB096" w14:textId="77777777" w:rsidR="00C2060D" w:rsidRPr="00827FBF" w:rsidRDefault="00C2060D" w:rsidP="00C2060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14:paraId="6657B15D" w14:textId="31BC4C02" w:rsidR="00C2060D" w:rsidRPr="00C2060D" w:rsidRDefault="00C2060D" w:rsidP="00C2060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Kegaiatan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2060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2060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4140885A" w14:textId="77777777" w:rsidR="008B010A" w:rsidRPr="00366AE2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3BBBBD6" w14:textId="77777777" w:rsidR="00A10383" w:rsidRPr="000E4C54" w:rsidRDefault="00A10383">
      <w:pPr>
        <w:spacing w:after="0"/>
        <w:rPr>
          <w:rFonts w:ascii="Arial Narrow" w:hAnsi="Arial Narrow" w:cs="Arial"/>
          <w:color w:val="FF0000"/>
          <w:sz w:val="16"/>
          <w:szCs w:val="24"/>
          <w:lang w:val="id-ID"/>
        </w:rPr>
      </w:pPr>
    </w:p>
    <w:p w14:paraId="3421E419" w14:textId="77777777" w:rsidR="00A10383" w:rsidRPr="00366AE2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827FBF" w:rsidRPr="00827FBF" w14:paraId="4E3CCDEF" w14:textId="77777777" w:rsidTr="00A10383">
        <w:tc>
          <w:tcPr>
            <w:tcW w:w="445" w:type="dxa"/>
          </w:tcPr>
          <w:p w14:paraId="13386761" w14:textId="77777777" w:rsidR="00A10383" w:rsidRPr="000B22E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B22E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75E2B4F9" w14:textId="77777777" w:rsidR="00A10383" w:rsidRPr="000B22E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B22E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1545B244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27FB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2DD48D48" w14:textId="77777777" w:rsidR="00A10383" w:rsidRPr="00827FB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B22E3" w:rsidRPr="00827FBF" w14:paraId="50063ACA" w14:textId="77777777" w:rsidTr="00C46A23">
        <w:trPr>
          <w:trHeight w:val="283"/>
          <w:tblHeader/>
        </w:trPr>
        <w:tc>
          <w:tcPr>
            <w:tcW w:w="567" w:type="dxa"/>
            <w:shd w:val="clear" w:color="auto" w:fill="C0C0C0"/>
            <w:vAlign w:val="center"/>
          </w:tcPr>
          <w:p w14:paraId="0DB52E4E" w14:textId="554BA3AD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ABE3010" w14:textId="51D306FA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6D46CBD2" w14:textId="27BF8A93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B22E3" w:rsidRPr="00366AE2" w14:paraId="1B6CA302" w14:textId="77777777" w:rsidTr="009F3A96">
        <w:trPr>
          <w:trHeight w:val="268"/>
        </w:trPr>
        <w:tc>
          <w:tcPr>
            <w:tcW w:w="567" w:type="dxa"/>
          </w:tcPr>
          <w:p w14:paraId="1A0A28D5" w14:textId="7A33F680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12CD37DE" w14:textId="3684892E" w:rsidR="000B22E3" w:rsidRPr="00827FB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14:paraId="65E4F3DF" w14:textId="158F8D25" w:rsidR="000B22E3" w:rsidRPr="00827FB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0B22E3" w:rsidRPr="00366AE2" w14:paraId="089B26B3" w14:textId="77777777" w:rsidTr="009F3A96">
        <w:trPr>
          <w:trHeight w:val="268"/>
        </w:trPr>
        <w:tc>
          <w:tcPr>
            <w:tcW w:w="567" w:type="dxa"/>
          </w:tcPr>
          <w:p w14:paraId="31B633E8" w14:textId="3F267957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35F21D41" w14:textId="4209E196" w:rsidR="000B22E3" w:rsidRPr="00827FB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Stratejik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4591584" w14:textId="10200F50" w:rsidR="000B22E3" w:rsidRPr="00827FB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0B22E3" w:rsidRPr="00366AE2" w14:paraId="303A0822" w14:textId="77777777" w:rsidTr="009F3A96">
        <w:trPr>
          <w:trHeight w:val="268"/>
        </w:trPr>
        <w:tc>
          <w:tcPr>
            <w:tcW w:w="567" w:type="dxa"/>
          </w:tcPr>
          <w:p w14:paraId="432847EA" w14:textId="38F81F0B" w:rsidR="000B22E3" w:rsidRPr="00827FB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14:paraId="7B5BC042" w14:textId="21CBBE91" w:rsidR="000B22E3" w:rsidRPr="00827FB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09EBA588" w14:textId="205A84CA" w:rsidR="000B22E3" w:rsidRPr="00827FB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0B22E3" w:rsidRPr="00366AE2" w14:paraId="554BB288" w14:textId="77777777" w:rsidTr="009F3A96">
        <w:trPr>
          <w:trHeight w:val="268"/>
        </w:trPr>
        <w:tc>
          <w:tcPr>
            <w:tcW w:w="567" w:type="dxa"/>
            <w:vAlign w:val="center"/>
          </w:tcPr>
          <w:p w14:paraId="6EC39774" w14:textId="540D0038" w:rsidR="000B22E3" w:rsidRPr="00032F8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14:paraId="60962657" w14:textId="11CE4501" w:rsidR="000B22E3" w:rsidRPr="00032F8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</w:p>
        </w:tc>
        <w:tc>
          <w:tcPr>
            <w:tcW w:w="3544" w:type="dxa"/>
          </w:tcPr>
          <w:p w14:paraId="7B49B257" w14:textId="3139F6FB" w:rsidR="000B22E3" w:rsidRPr="00032F8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B22E3" w:rsidRPr="00366AE2" w14:paraId="242CD811" w14:textId="77777777" w:rsidTr="009F3A96">
        <w:trPr>
          <w:trHeight w:val="268"/>
        </w:trPr>
        <w:tc>
          <w:tcPr>
            <w:tcW w:w="567" w:type="dxa"/>
            <w:vAlign w:val="center"/>
          </w:tcPr>
          <w:p w14:paraId="3E41D327" w14:textId="6769D77E" w:rsidR="000B22E3" w:rsidRPr="00032F8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3827" w:type="dxa"/>
          </w:tcPr>
          <w:p w14:paraId="7E4E58A1" w14:textId="627CFC60" w:rsidR="000B22E3" w:rsidRPr="00032F8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14:paraId="1EAB140C" w14:textId="6FEAD586" w:rsidR="000B22E3" w:rsidRPr="00032F8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0B22E3" w:rsidRPr="00366AE2" w14:paraId="1287A1EB" w14:textId="77777777" w:rsidTr="009F3A96">
        <w:trPr>
          <w:trHeight w:val="268"/>
        </w:trPr>
        <w:tc>
          <w:tcPr>
            <w:tcW w:w="567" w:type="dxa"/>
            <w:vAlign w:val="center"/>
          </w:tcPr>
          <w:p w14:paraId="6BDA1316" w14:textId="785B7AE0" w:rsidR="000B22E3" w:rsidRPr="00032F8F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14:paraId="281B2BA1" w14:textId="6885E0A7" w:rsidR="000B22E3" w:rsidRPr="00032F8F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3565840C" w14:textId="73085B7A" w:rsidR="000B22E3" w:rsidRPr="00032F8F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3D56BCE5" w14:textId="77777777" w:rsidR="00A10383" w:rsidRPr="000E4C54" w:rsidRDefault="00A10383" w:rsidP="00A10383">
      <w:pPr>
        <w:spacing w:after="0"/>
        <w:rPr>
          <w:rFonts w:ascii="Arial Narrow" w:hAnsi="Arial Narrow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66AE2" w:rsidRPr="000E4C54" w14:paraId="19209FE6" w14:textId="77777777" w:rsidTr="004F2C53">
        <w:tc>
          <w:tcPr>
            <w:tcW w:w="424" w:type="dxa"/>
          </w:tcPr>
          <w:p w14:paraId="43996E0A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701F4F18" w14:textId="77777777" w:rsidR="00A10383" w:rsidRPr="00061FEB" w:rsidRDefault="00A10383" w:rsidP="008865B6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B22E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7C2A4746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CFD367F" w14:textId="77777777" w:rsidR="00A10383" w:rsidRPr="000E4C5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366AE2" w:rsidRPr="000E4C54" w14:paraId="2E8D1345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3A2F47A" w14:textId="77777777" w:rsidR="00A10383" w:rsidRPr="000E4C5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D89AF74" w14:textId="77777777" w:rsidR="00A10383" w:rsidRPr="000E4C5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61CEBC0" w14:textId="77777777" w:rsidR="00A10383" w:rsidRPr="000E4C5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0B22E3" w:rsidRPr="000E4C54" w14:paraId="47A9FAB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52914D5" w14:textId="77777777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44111641" w14:textId="73D94542" w:rsidR="000B22E3" w:rsidRPr="000E4C54" w:rsidRDefault="000B22E3" w:rsidP="000B22E3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14:paraId="5E8FA496" w14:textId="2D74BD89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B22E3" w:rsidRPr="000E4C54" w14:paraId="03934C80" w14:textId="77777777" w:rsidTr="00EE583F">
        <w:trPr>
          <w:trHeight w:val="69"/>
        </w:trPr>
        <w:tc>
          <w:tcPr>
            <w:tcW w:w="573" w:type="dxa"/>
            <w:vAlign w:val="center"/>
          </w:tcPr>
          <w:p w14:paraId="5F0316DD" w14:textId="77777777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4C04698E" w14:textId="77777777" w:rsidR="000B22E3" w:rsidRPr="00032F8F" w:rsidRDefault="000B22E3" w:rsidP="000B22E3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</w:t>
            </w:r>
          </w:p>
          <w:p w14:paraId="14910FD4" w14:textId="60523770" w:rsidR="000B22E3" w:rsidRPr="000E4C54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1C18EEF1" w14:textId="39BC9753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B22E3" w:rsidRPr="000E4C54" w14:paraId="3D62866D" w14:textId="77777777" w:rsidTr="008A62D2">
        <w:trPr>
          <w:trHeight w:val="69"/>
        </w:trPr>
        <w:tc>
          <w:tcPr>
            <w:tcW w:w="573" w:type="dxa"/>
            <w:vAlign w:val="center"/>
          </w:tcPr>
          <w:p w14:paraId="44EA7FC6" w14:textId="77777777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6C4D66E2" w14:textId="77777777" w:rsidR="000B22E3" w:rsidRPr="00032F8F" w:rsidRDefault="000B22E3" w:rsidP="000B22E3">
            <w:pPr>
              <w:pStyle w:val="Default"/>
              <w:rPr>
                <w:color w:val="auto"/>
              </w:rPr>
            </w:pPr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color w:val="auto"/>
                <w:lang w:val="id-ID"/>
              </w:rPr>
              <w:t>Perunda</w:t>
            </w:r>
            <w:proofErr w:type="spellEnd"/>
            <w:r w:rsidRPr="00032F8F">
              <w:rPr>
                <w:rFonts w:ascii="Arial Narrow" w:hAnsi="Arial Narrow" w:cs="Arial"/>
                <w:color w:val="auto"/>
              </w:rPr>
              <w:t>ng-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U</w:t>
            </w:r>
            <w:proofErr w:type="spellStart"/>
            <w:r w:rsidRPr="00032F8F">
              <w:rPr>
                <w:rFonts w:ascii="Arial Narrow" w:hAnsi="Arial Narrow" w:cs="Arial"/>
                <w:color w:val="auto"/>
              </w:rPr>
              <w:t>ndang</w:t>
            </w:r>
            <w:r w:rsidRPr="00032F8F">
              <w:rPr>
                <w:rFonts w:ascii="Arial Narrow" w:hAnsi="Arial Narrow" w:cs="Arial"/>
                <w:color w:val="auto"/>
                <w:lang w:val="id-ID"/>
              </w:rPr>
              <w:t>an</w:t>
            </w:r>
            <w:proofErr w:type="spellEnd"/>
            <w:r w:rsidRPr="00032F8F">
              <w:rPr>
                <w:rFonts w:ascii="Arial Narrow" w:hAnsi="Arial Narrow" w:cs="Arial"/>
                <w:color w:val="auto"/>
                <w:lang w:val="id-ID"/>
              </w:rPr>
              <w:t xml:space="preserve"> terkait</w:t>
            </w:r>
            <w:r w:rsidRPr="00032F8F">
              <w:rPr>
                <w:rFonts w:ascii="Arial Narrow" w:hAnsi="Arial Narrow" w:cs="Arial"/>
                <w:color w:val="auto"/>
              </w:rPr>
              <w:t xml:space="preserve"> </w:t>
            </w:r>
          </w:p>
          <w:p w14:paraId="7334AE63" w14:textId="7070EEA0" w:rsidR="000B22E3" w:rsidRPr="000E4C54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Pembinaan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kewilayahan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otonomi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daerah</w:t>
            </w:r>
            <w:proofErr w:type="spellEnd"/>
            <w:r w:rsidRPr="00032F8F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4712F58A" w14:textId="2BB23E8B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0B22E3" w:rsidRPr="00366AE2" w14:paraId="7525B66F" w14:textId="77777777" w:rsidTr="008A62D2">
        <w:trPr>
          <w:trHeight w:val="69"/>
        </w:trPr>
        <w:tc>
          <w:tcPr>
            <w:tcW w:w="573" w:type="dxa"/>
            <w:vAlign w:val="center"/>
          </w:tcPr>
          <w:p w14:paraId="07CBCE88" w14:textId="77777777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30BEDD19" w14:textId="1EB1BB1D" w:rsidR="000B22E3" w:rsidRPr="000E4C54" w:rsidRDefault="000B22E3" w:rsidP="000B22E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lainnya yang relevan dengan pelaksanaan tugas</w:t>
            </w:r>
          </w:p>
        </w:tc>
        <w:tc>
          <w:tcPr>
            <w:tcW w:w="3544" w:type="dxa"/>
            <w:vAlign w:val="center"/>
          </w:tcPr>
          <w:p w14:paraId="2534C992" w14:textId="5252FDB4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32F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32F8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B22E3" w:rsidRPr="00366AE2" w14:paraId="73D6A5D5" w14:textId="77777777" w:rsidTr="008A62D2">
        <w:trPr>
          <w:trHeight w:val="69"/>
        </w:trPr>
        <w:tc>
          <w:tcPr>
            <w:tcW w:w="573" w:type="dxa"/>
            <w:vAlign w:val="center"/>
          </w:tcPr>
          <w:p w14:paraId="42D4BCB5" w14:textId="77777777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  <w:vAlign w:val="center"/>
          </w:tcPr>
          <w:p w14:paraId="30B54973" w14:textId="0D4F6F6B" w:rsidR="000B22E3" w:rsidRPr="000E4C54" w:rsidRDefault="000B22E3" w:rsidP="000B22E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Peraturan </w:t>
            </w:r>
            <w:r w:rsidRPr="00601E91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Bupati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tentang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Kedudukan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</w:t>
            </w:r>
            <w:r w:rsidRPr="00601E91">
              <w:rPr>
                <w:rFonts w:ascii="Arial Narrow" w:hAnsi="Arial Narrow"/>
                <w:sz w:val="24"/>
                <w:szCs w:val="24"/>
                <w:lang w:val="id-ID"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Susunan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Organisasi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Tugas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Fungsi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  <w:lang w:bidi="en-US"/>
              </w:rPr>
              <w:t>, Serta</w:t>
            </w:r>
            <w:r w:rsidRPr="00601E91">
              <w:rPr>
                <w:rFonts w:ascii="Arial Narrow" w:hAnsi="Arial Narrow"/>
                <w:sz w:val="24"/>
                <w:szCs w:val="24"/>
              </w:rPr>
              <w:t xml:space="preserve"> Tata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01E91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601E91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14:paraId="35CF7C0C" w14:textId="2344C9AD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Bagian </w:t>
            </w:r>
            <w:proofErr w:type="spellStart"/>
            <w:r w:rsidRPr="00601E91">
              <w:rPr>
                <w:rFonts w:ascii="Arial Narrow" w:hAnsi="Arial Narrow" w:cs="Arial"/>
                <w:sz w:val="24"/>
                <w:szCs w:val="24"/>
                <w:lang w:val="en-ID"/>
              </w:rPr>
              <w:t>Pemerintahan</w:t>
            </w:r>
            <w:proofErr w:type="spellEnd"/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0B22E3" w:rsidRPr="00366AE2" w14:paraId="2DC5B9A9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ABC35DA" w14:textId="13A64746" w:rsidR="000B22E3" w:rsidRPr="000E4C54" w:rsidRDefault="000B22E3" w:rsidP="000B22E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1" w:type="dxa"/>
          </w:tcPr>
          <w:p w14:paraId="716A9182" w14:textId="20F9BC1B" w:rsidR="000B22E3" w:rsidRPr="000E4C54" w:rsidRDefault="000B22E3" w:rsidP="000B22E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Operating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Procedure</w:t>
            </w:r>
            <w:proofErr w:type="spellEnd"/>
            <w:r w:rsidRPr="00601E9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 </w:t>
            </w: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205D139A" w14:textId="27B20B83" w:rsidR="000B22E3" w:rsidRPr="000E4C54" w:rsidRDefault="000B22E3" w:rsidP="000B22E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01E9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0CA4D58B" w14:textId="77777777" w:rsidR="00F32910" w:rsidRPr="00366AE2" w:rsidRDefault="00F32910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AA0DE09" w14:textId="77777777" w:rsidR="00F32910" w:rsidRPr="000E4C54" w:rsidRDefault="00F32910" w:rsidP="00F663BE">
      <w:pPr>
        <w:spacing w:after="0"/>
        <w:rPr>
          <w:rFonts w:ascii="Arial Narrow" w:hAnsi="Arial Narrow"/>
          <w:sz w:val="24"/>
          <w:szCs w:val="24"/>
        </w:rPr>
      </w:pPr>
    </w:p>
    <w:p w14:paraId="7872BD02" w14:textId="77777777" w:rsidR="00F32910" w:rsidRPr="000E4C54" w:rsidRDefault="00F32910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59A7D236" w14:textId="77777777" w:rsidTr="00F663BE">
        <w:tc>
          <w:tcPr>
            <w:tcW w:w="567" w:type="dxa"/>
          </w:tcPr>
          <w:p w14:paraId="64C9E957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10992F0" w14:textId="77777777" w:rsidR="00F663BE" w:rsidRPr="000E4C54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756BCFB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9CC113" w14:textId="77777777" w:rsidR="00F663BE" w:rsidRPr="000E4C5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3F311101" w14:textId="77777777" w:rsidTr="00874BFB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1638596E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ACB9573" w14:textId="77777777" w:rsidR="00F663BE" w:rsidRPr="000E4C5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61FEB" w:rsidRPr="000E4C54" w14:paraId="796376E5" w14:textId="77777777" w:rsidTr="00366AE2">
        <w:trPr>
          <w:trHeight w:val="69"/>
        </w:trPr>
        <w:tc>
          <w:tcPr>
            <w:tcW w:w="573" w:type="dxa"/>
            <w:vAlign w:val="center"/>
          </w:tcPr>
          <w:p w14:paraId="58661DFE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60996FD0" w14:textId="35D4A76B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pedoman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4169D015" w14:textId="77777777" w:rsidTr="00366AE2">
        <w:trPr>
          <w:trHeight w:val="69"/>
        </w:trPr>
        <w:tc>
          <w:tcPr>
            <w:tcW w:w="573" w:type="dxa"/>
            <w:vAlign w:val="center"/>
          </w:tcPr>
          <w:p w14:paraId="77D52473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6E45A52" w14:textId="184C699F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Kelanacaran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mendistribusikan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77C800BD" w14:textId="77777777" w:rsidTr="00366AE2">
        <w:trPr>
          <w:trHeight w:val="69"/>
        </w:trPr>
        <w:tc>
          <w:tcPr>
            <w:tcW w:w="573" w:type="dxa"/>
            <w:vAlign w:val="center"/>
          </w:tcPr>
          <w:p w14:paraId="13609CBC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7C69895F" w14:textId="3B6F0939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Kelanacaran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emantau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mengawasi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mengevaluasi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mengetahui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perkembangan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1DF0DD31" w14:textId="77777777" w:rsidTr="00366AE2">
        <w:trPr>
          <w:trHeight w:val="69"/>
        </w:trPr>
        <w:tc>
          <w:tcPr>
            <w:tcW w:w="573" w:type="dxa"/>
            <w:vAlign w:val="center"/>
          </w:tcPr>
          <w:p w14:paraId="4ED13CFC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4C1D5FCB" w14:textId="7B0DA075" w:rsidR="00061FEB" w:rsidRPr="00061FEB" w:rsidRDefault="00061FEB" w:rsidP="00061FE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Kelanacarana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rancangan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mengoreksi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memaraf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dan/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menandatangani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naskah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6F327E4A" w14:textId="77777777" w:rsidTr="00366AE2">
        <w:trPr>
          <w:trHeight w:val="69"/>
        </w:trPr>
        <w:tc>
          <w:tcPr>
            <w:tcW w:w="573" w:type="dxa"/>
            <w:vAlign w:val="center"/>
          </w:tcPr>
          <w:p w14:paraId="3C62709A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27868895" w14:textId="0928462E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mengikuti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rapat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308EA930" w14:textId="77777777" w:rsidTr="00F5313E">
        <w:trPr>
          <w:trHeight w:val="69"/>
        </w:trPr>
        <w:tc>
          <w:tcPr>
            <w:tcW w:w="573" w:type="dxa"/>
            <w:vAlign w:val="center"/>
          </w:tcPr>
          <w:p w14:paraId="7F23C5A1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1A61AF4C" w14:textId="7E51A527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061FEB" w:rsidRPr="000E4C54" w14:paraId="4E65FBAC" w14:textId="77777777" w:rsidTr="00F5313E">
        <w:trPr>
          <w:trHeight w:val="69"/>
        </w:trPr>
        <w:tc>
          <w:tcPr>
            <w:tcW w:w="573" w:type="dxa"/>
            <w:vAlign w:val="center"/>
          </w:tcPr>
          <w:p w14:paraId="6BFD6137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72875F75" w14:textId="4ADB4B42" w:rsidR="00061FEB" w:rsidRPr="00061FEB" w:rsidRDefault="00061FEB" w:rsidP="00061FEB">
            <w:pPr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061FEB" w:rsidRPr="000E4C54" w14:paraId="65FB3CA2" w14:textId="77777777" w:rsidTr="00F5313E">
        <w:trPr>
          <w:trHeight w:val="69"/>
        </w:trPr>
        <w:tc>
          <w:tcPr>
            <w:tcW w:w="573" w:type="dxa"/>
            <w:vAlign w:val="center"/>
          </w:tcPr>
          <w:p w14:paraId="3974CC2D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50C9BA41" w14:textId="755440B9" w:rsidR="00061FEB" w:rsidRPr="00061FEB" w:rsidRDefault="00061FEB" w:rsidP="00061FEB">
            <w:pPr>
              <w:spacing w:after="0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061FEB" w:rsidRPr="000E4C54" w14:paraId="7363DED9" w14:textId="77777777" w:rsidTr="00F5313E">
        <w:trPr>
          <w:trHeight w:val="69"/>
        </w:trPr>
        <w:tc>
          <w:tcPr>
            <w:tcW w:w="573" w:type="dxa"/>
            <w:vAlign w:val="center"/>
          </w:tcPr>
          <w:p w14:paraId="7251F7B4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14:paraId="4D98A0F6" w14:textId="14AA7B01" w:rsidR="00061FEB" w:rsidRPr="00061FEB" w:rsidRDefault="00061FEB" w:rsidP="00061FEB">
            <w:pPr>
              <w:spacing w:after="0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monitoring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pemungutan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pajak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daerah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061FEB" w:rsidRPr="000E4C54" w14:paraId="4458CC51" w14:textId="77777777" w:rsidTr="00F5313E">
        <w:trPr>
          <w:trHeight w:val="69"/>
        </w:trPr>
        <w:tc>
          <w:tcPr>
            <w:tcW w:w="573" w:type="dxa"/>
            <w:vAlign w:val="center"/>
          </w:tcPr>
          <w:p w14:paraId="596910BC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10.</w:t>
            </w:r>
          </w:p>
        </w:tc>
        <w:tc>
          <w:tcPr>
            <w:tcW w:w="7365" w:type="dxa"/>
          </w:tcPr>
          <w:p w14:paraId="2EB3D756" w14:textId="33278CBC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Kelanacaran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pemeriksaan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menguji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kepatuhan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pemenuhan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kewajiban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perpajakan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retribusi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243BAC2E" w14:textId="77777777" w:rsidTr="00F5313E">
        <w:trPr>
          <w:trHeight w:val="69"/>
        </w:trPr>
        <w:tc>
          <w:tcPr>
            <w:tcW w:w="573" w:type="dxa"/>
            <w:vAlign w:val="center"/>
          </w:tcPr>
          <w:p w14:paraId="1DA3239B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14:paraId="1699C588" w14:textId="5F20F794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0B405A0D" w14:textId="77777777" w:rsidTr="00F5313E">
        <w:trPr>
          <w:trHeight w:val="69"/>
        </w:trPr>
        <w:tc>
          <w:tcPr>
            <w:tcW w:w="573" w:type="dxa"/>
            <w:vAlign w:val="center"/>
          </w:tcPr>
          <w:p w14:paraId="204915EA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14:paraId="2EDA6423" w14:textId="79D40999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menilai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55A6E84A" w14:textId="77777777" w:rsidTr="00F5313E">
        <w:trPr>
          <w:trHeight w:val="69"/>
        </w:trPr>
        <w:tc>
          <w:tcPr>
            <w:tcW w:w="573" w:type="dxa"/>
            <w:vAlign w:val="center"/>
          </w:tcPr>
          <w:p w14:paraId="3ECB5534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14:paraId="19907360" w14:textId="35805B07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 dan</w:t>
            </w:r>
          </w:p>
        </w:tc>
      </w:tr>
      <w:tr w:rsidR="00061FEB" w:rsidRPr="000E4C54" w14:paraId="6A119C09" w14:textId="77777777" w:rsidTr="00F5313E">
        <w:trPr>
          <w:trHeight w:val="69"/>
        </w:trPr>
        <w:tc>
          <w:tcPr>
            <w:tcW w:w="573" w:type="dxa"/>
            <w:vAlign w:val="center"/>
          </w:tcPr>
          <w:p w14:paraId="7F2A447B" w14:textId="77777777" w:rsidR="00061FEB" w:rsidRPr="000E4C54" w:rsidRDefault="00061FEB" w:rsidP="00061F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14:paraId="13922E94" w14:textId="25B90B03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14:paraId="6C9ECB06" w14:textId="77777777" w:rsidR="00F663BE" w:rsidRPr="000E4C54" w:rsidRDefault="00F663BE">
      <w:pPr>
        <w:spacing w:after="0"/>
        <w:rPr>
          <w:rFonts w:ascii="Arial Narrow" w:hAnsi="Arial Narrow" w:cs="Arial"/>
          <w:sz w:val="28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66AE2" w:rsidRPr="000E4C54" w14:paraId="77C99B95" w14:textId="77777777" w:rsidTr="000B3DEB">
        <w:tc>
          <w:tcPr>
            <w:tcW w:w="567" w:type="dxa"/>
          </w:tcPr>
          <w:p w14:paraId="22DF9ABF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774044B6" w14:textId="77777777" w:rsidR="00675D6F" w:rsidRPr="000E4C54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7798E436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F77F39D" w14:textId="77777777" w:rsidR="00675D6F" w:rsidRPr="000E4C5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366AE2" w:rsidRPr="000E4C54" w14:paraId="7906E176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0C62A343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F1DE5D5" w14:textId="77777777" w:rsidR="00675D6F" w:rsidRPr="000E4C5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61FEB" w:rsidRPr="000E4C54" w14:paraId="2243E267" w14:textId="77777777" w:rsidTr="0001542F">
        <w:trPr>
          <w:trHeight w:val="69"/>
        </w:trPr>
        <w:tc>
          <w:tcPr>
            <w:tcW w:w="573" w:type="dxa"/>
            <w:vAlign w:val="center"/>
          </w:tcPr>
          <w:p w14:paraId="180457D7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9AAA333" w14:textId="5A737797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Menyusun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program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</w:p>
        </w:tc>
      </w:tr>
      <w:tr w:rsidR="00061FEB" w:rsidRPr="000E4C54" w14:paraId="09D3804D" w14:textId="77777777" w:rsidTr="0001542F">
        <w:trPr>
          <w:trHeight w:val="69"/>
        </w:trPr>
        <w:tc>
          <w:tcPr>
            <w:tcW w:w="573" w:type="dxa"/>
            <w:vAlign w:val="center"/>
          </w:tcPr>
          <w:p w14:paraId="21513B19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454F1F8" w14:textId="473A2461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Meminta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bawahan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berkoordinasi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1D593B4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1EDCF36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6B32F7CC" w14:textId="3AF4A02B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motivasi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bawahan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67F79114" w14:textId="77777777" w:rsidTr="009B078E">
        <w:trPr>
          <w:trHeight w:val="237"/>
        </w:trPr>
        <w:tc>
          <w:tcPr>
            <w:tcW w:w="573" w:type="dxa"/>
            <w:vAlign w:val="center"/>
          </w:tcPr>
          <w:p w14:paraId="0343070E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3D7260C7" w14:textId="13ADB172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Meminta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bawahan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061FEB" w:rsidRPr="000E4C54" w14:paraId="73A1321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85947E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629E72A6" w14:textId="2058AB02" w:rsidR="00061FEB" w:rsidRPr="00061FEB" w:rsidRDefault="00061FEB" w:rsidP="00061FEB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pembinaan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karier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bawahan</w:t>
            </w:r>
            <w:proofErr w:type="spellEnd"/>
          </w:p>
        </w:tc>
      </w:tr>
      <w:tr w:rsidR="00061FEB" w:rsidRPr="000E4C54" w14:paraId="68811E0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A0B1910" w14:textId="77777777" w:rsidR="00061FEB" w:rsidRPr="000E4C54" w:rsidRDefault="00061FEB" w:rsidP="00061FE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66CD2E96" w14:textId="5145960C" w:rsidR="00061FEB" w:rsidRPr="00061FEB" w:rsidRDefault="00061FEB" w:rsidP="00061FE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monitoring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</w:p>
        </w:tc>
      </w:tr>
    </w:tbl>
    <w:p w14:paraId="3C6A2E8A" w14:textId="77777777" w:rsidR="009B078E" w:rsidRPr="000E4C54" w:rsidRDefault="009B078E">
      <w:pPr>
        <w:spacing w:after="0"/>
        <w:rPr>
          <w:rFonts w:ascii="Arial Narrow" w:hAnsi="Arial Narrow"/>
          <w:color w:val="FF0000"/>
          <w:szCs w:val="24"/>
        </w:rPr>
      </w:pPr>
    </w:p>
    <w:p w14:paraId="508833DB" w14:textId="77777777" w:rsidR="009B078E" w:rsidRPr="00366AE2" w:rsidRDefault="009B078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66AE2" w:rsidRPr="000E4C54" w14:paraId="2350E828" w14:textId="77777777" w:rsidTr="005A61AB">
        <w:tc>
          <w:tcPr>
            <w:tcW w:w="588" w:type="dxa"/>
          </w:tcPr>
          <w:p w14:paraId="143A3C97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19333324" w14:textId="77777777" w:rsidR="008B010A" w:rsidRPr="000E4C54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3DAE17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54C832B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E4C54" w:rsidRPr="000E4C54" w14:paraId="44628B07" w14:textId="77777777" w:rsidTr="00874BFB">
        <w:trPr>
          <w:trHeight w:val="512"/>
          <w:tblHeader/>
        </w:trPr>
        <w:tc>
          <w:tcPr>
            <w:tcW w:w="567" w:type="dxa"/>
            <w:shd w:val="clear" w:color="auto" w:fill="C0C0C0"/>
            <w:vAlign w:val="center"/>
          </w:tcPr>
          <w:p w14:paraId="71E710B5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4878E936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6197A763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11FD7AF4" w14:textId="77777777" w:rsidR="008B010A" w:rsidRPr="000E4C5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61FEB" w:rsidRPr="000E4C54" w14:paraId="48931102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137C61B7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6BFD3C2D" w14:textId="530BBDE5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A713C">
              <w:rPr>
                <w:rFonts w:ascii="Arial Narrow" w:hAnsi="Arial Narrow"/>
                <w:sz w:val="24"/>
                <w:szCs w:val="24"/>
              </w:rPr>
              <w:t>Badan</w:t>
            </w:r>
          </w:p>
        </w:tc>
        <w:tc>
          <w:tcPr>
            <w:tcW w:w="2552" w:type="dxa"/>
          </w:tcPr>
          <w:p w14:paraId="5E2448B3" w14:textId="08571CD2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105DA43" w14:textId="4B88AAC4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Memberi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061FEB" w:rsidRPr="00366AE2" w14:paraId="6BA2755A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4D005D4E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36B8FC82" w14:textId="0BBDF3F2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Sekertaris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A713C">
              <w:rPr>
                <w:rFonts w:ascii="Arial Narrow" w:hAnsi="Arial Narrow"/>
                <w:sz w:val="24"/>
                <w:szCs w:val="24"/>
              </w:rPr>
              <w:t>Badan</w:t>
            </w:r>
          </w:p>
        </w:tc>
        <w:tc>
          <w:tcPr>
            <w:tcW w:w="2552" w:type="dxa"/>
          </w:tcPr>
          <w:p w14:paraId="4F853D0C" w14:textId="02210D83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583C828" w14:textId="0626C8CE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</w:p>
        </w:tc>
      </w:tr>
      <w:tr w:rsidR="00061FEB" w:rsidRPr="00366AE2" w14:paraId="7610422F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527D0132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20A3AC9D" w14:textId="1FA58162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4F013E8" w14:textId="4FE94E26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3875E9" w14:textId="60CF6289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</w:p>
        </w:tc>
      </w:tr>
      <w:tr w:rsidR="00061FEB" w:rsidRPr="00366AE2" w14:paraId="52D1F1C6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68C7FD68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5B517431" w14:textId="267F455B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Subbagian</w:t>
            </w:r>
            <w:proofErr w:type="spellEnd"/>
          </w:p>
        </w:tc>
        <w:tc>
          <w:tcPr>
            <w:tcW w:w="2552" w:type="dxa"/>
          </w:tcPr>
          <w:p w14:paraId="55F9BC7A" w14:textId="09294F5D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AFB394C" w14:textId="0C7B3A33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Menerima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061FEB" w:rsidRPr="00366AE2" w14:paraId="1D556417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5B35189D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1EFE1727" w14:textId="064F54CB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4A7FF143" w14:textId="11F70FC3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578350" w14:textId="644CB964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Menerima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061FEB" w:rsidRPr="00366AE2" w14:paraId="3598AC2B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6FED7987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6. </w:t>
            </w:r>
          </w:p>
        </w:tc>
        <w:tc>
          <w:tcPr>
            <w:tcW w:w="2551" w:type="dxa"/>
          </w:tcPr>
          <w:p w14:paraId="600CCEB3" w14:textId="02223E29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Pelaksana</w:t>
            </w:r>
            <w:proofErr w:type="spellEnd"/>
          </w:p>
        </w:tc>
        <w:tc>
          <w:tcPr>
            <w:tcW w:w="2552" w:type="dxa"/>
          </w:tcPr>
          <w:p w14:paraId="6C62EEE5" w14:textId="711CD1AB" w:rsidR="00061FEB" w:rsidRPr="00061FEB" w:rsidRDefault="00061FEB" w:rsidP="00874B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61FEB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3BFFA" w14:textId="39473578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Menerima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Penugasan</w:t>
            </w:r>
            <w:proofErr w:type="spellEnd"/>
          </w:p>
        </w:tc>
      </w:tr>
      <w:tr w:rsidR="00061FEB" w:rsidRPr="00366AE2" w14:paraId="724884F5" w14:textId="77777777" w:rsidTr="00F93B17">
        <w:trPr>
          <w:trHeight w:val="432"/>
        </w:trPr>
        <w:tc>
          <w:tcPr>
            <w:tcW w:w="567" w:type="dxa"/>
            <w:vAlign w:val="center"/>
          </w:tcPr>
          <w:p w14:paraId="3D11B900" w14:textId="77777777" w:rsidR="00061FEB" w:rsidRPr="000E4C54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2551" w:type="dxa"/>
          </w:tcPr>
          <w:p w14:paraId="6500719F" w14:textId="1D044880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5D9641D1" w14:textId="5E99E07C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Kabupaten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6867D44D" w14:textId="2499C40C" w:rsidR="00061FEB" w:rsidRPr="00061FEB" w:rsidRDefault="00061FEB" w:rsidP="00061FE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061FE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61FEB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E4C54" w:rsidRPr="000E4C54" w14:paraId="334006CD" w14:textId="77777777" w:rsidTr="009169F6">
        <w:tc>
          <w:tcPr>
            <w:tcW w:w="588" w:type="dxa"/>
          </w:tcPr>
          <w:p w14:paraId="1E4C37D8" w14:textId="77777777" w:rsidR="00E51D24" w:rsidRPr="000E4C54" w:rsidRDefault="00E51D24" w:rsidP="003F76E3">
            <w:pPr>
              <w:rPr>
                <w:rFonts w:ascii="Arial Narrow" w:hAnsi="Arial Narrow" w:cs="Arial"/>
                <w:sz w:val="32"/>
                <w:szCs w:val="24"/>
              </w:rPr>
            </w:pPr>
          </w:p>
          <w:p w14:paraId="6D070EAA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2CA8E9D" w14:textId="77777777" w:rsidR="00E51D24" w:rsidRPr="000E4C54" w:rsidRDefault="00E51D24">
            <w:pPr>
              <w:rPr>
                <w:rFonts w:ascii="Arial Narrow" w:hAnsi="Arial Narrow" w:cs="Arial"/>
                <w:sz w:val="32"/>
                <w:szCs w:val="24"/>
                <w:lang w:val="it-IT"/>
              </w:rPr>
            </w:pPr>
          </w:p>
          <w:p w14:paraId="6FCDE470" w14:textId="77777777" w:rsidR="008B010A" w:rsidRPr="000E4C5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8C1A0DC" w14:textId="77777777" w:rsidR="00E51D24" w:rsidRPr="000E4C54" w:rsidRDefault="00E51D24">
            <w:pPr>
              <w:jc w:val="center"/>
              <w:rPr>
                <w:rFonts w:ascii="Arial Narrow" w:hAnsi="Arial Narrow" w:cs="Arial"/>
                <w:sz w:val="32"/>
                <w:szCs w:val="24"/>
              </w:rPr>
            </w:pPr>
          </w:p>
          <w:p w14:paraId="474501A5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D5CFC18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66AE2" w:rsidRPr="000E4C54" w14:paraId="117B353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A51B765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BF57E1F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43F462B3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E4C54" w14:paraId="38D482A7" w14:textId="77777777" w:rsidTr="009169F6">
        <w:trPr>
          <w:trHeight w:val="553"/>
        </w:trPr>
        <w:tc>
          <w:tcPr>
            <w:tcW w:w="567" w:type="dxa"/>
          </w:tcPr>
          <w:p w14:paraId="3EB422D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FA978FC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3931E15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DF5F0DB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F25EA9B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CA62F9F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E7DD582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C74A18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165DF49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33B72E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27073A61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5B5751EF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FEF2E97" w14:textId="77777777" w:rsidR="008B010A" w:rsidRPr="000E4C5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5DB3EDB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70735E4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AAB5FF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2B8D756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CDDAEC2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0F86271D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289746E6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E4C5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4E87A458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4B8A60D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E4C5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7AC711A4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41FCC760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9797F06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650AD827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E4C5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C133B3D" w14:textId="77777777" w:rsidR="008B010A" w:rsidRPr="000E4C5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E4C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C5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BA5254C" w14:textId="77777777" w:rsidR="00E51D24" w:rsidRPr="000E4C54" w:rsidRDefault="00E51D2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p w14:paraId="1994AC47" w14:textId="77777777" w:rsidR="007D796F" w:rsidRPr="000E4C54" w:rsidRDefault="007D796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24"/>
        </w:rPr>
      </w:pPr>
    </w:p>
    <w:p w14:paraId="77A1E732" w14:textId="77777777" w:rsidR="007D796F" w:rsidRPr="000E4C54" w:rsidRDefault="007D796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66AE2" w:rsidRPr="000E4C54" w14:paraId="4D7ABCFF" w14:textId="77777777" w:rsidTr="007E341C">
        <w:tc>
          <w:tcPr>
            <w:tcW w:w="588" w:type="dxa"/>
          </w:tcPr>
          <w:p w14:paraId="192F6D57" w14:textId="77777777" w:rsidR="008B010A" w:rsidRPr="000E4C54" w:rsidRDefault="006C382B" w:rsidP="00E51D24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4B8265F7" w14:textId="77777777" w:rsidR="008B010A" w:rsidRPr="000E4C5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648E99E2" w14:textId="77777777" w:rsidR="008B010A" w:rsidRPr="000E4C5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4DB2552F" w14:textId="77777777" w:rsidR="008B010A" w:rsidRPr="000E4C5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66AE2" w:rsidRPr="000E4C54" w14:paraId="54B2AB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8B16311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48327A9C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396A131" w14:textId="77777777" w:rsidR="008B010A" w:rsidRPr="000E4C5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120654" w:rsidRPr="000E4C54" w14:paraId="21366076" w14:textId="77777777">
        <w:trPr>
          <w:trHeight w:val="307"/>
        </w:trPr>
        <w:tc>
          <w:tcPr>
            <w:tcW w:w="567" w:type="dxa"/>
          </w:tcPr>
          <w:p w14:paraId="656CC08D" w14:textId="77777777" w:rsidR="00120654" w:rsidRPr="000E4C54" w:rsidRDefault="00120654" w:rsidP="0012065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1823CA20" w14:textId="3A6C9419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Gangguan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14:paraId="300DEC7E" w14:textId="5AE9DFCD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Banyak duduk</w:t>
            </w:r>
          </w:p>
        </w:tc>
      </w:tr>
      <w:tr w:rsidR="00120654" w:rsidRPr="000E4C54" w14:paraId="21E82BDB" w14:textId="77777777">
        <w:trPr>
          <w:trHeight w:val="342"/>
        </w:trPr>
        <w:tc>
          <w:tcPr>
            <w:tcW w:w="567" w:type="dxa"/>
          </w:tcPr>
          <w:p w14:paraId="3E1F5BAB" w14:textId="77777777" w:rsidR="00120654" w:rsidRPr="000E4C54" w:rsidRDefault="00120654" w:rsidP="0012065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540C8FED" w14:textId="618AC550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Kelelahan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pada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otot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mata</w:t>
            </w:r>
            <w:proofErr w:type="spellEnd"/>
          </w:p>
        </w:tc>
        <w:tc>
          <w:tcPr>
            <w:tcW w:w="4394" w:type="dxa"/>
          </w:tcPr>
          <w:p w14:paraId="00FA6B04" w14:textId="2BB468AC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Banyak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melihat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monitor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komputer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/laptop</w:t>
            </w:r>
          </w:p>
        </w:tc>
      </w:tr>
      <w:tr w:rsidR="00120654" w:rsidRPr="000E4C54" w14:paraId="15E324EB" w14:textId="77777777">
        <w:trPr>
          <w:trHeight w:val="389"/>
        </w:trPr>
        <w:tc>
          <w:tcPr>
            <w:tcW w:w="567" w:type="dxa"/>
          </w:tcPr>
          <w:p w14:paraId="62E73B43" w14:textId="77777777" w:rsidR="00120654" w:rsidRPr="000E4C54" w:rsidRDefault="00120654" w:rsidP="0012065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E4C5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5BD9625A" w14:textId="4A91A961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Kelelahan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fisik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3D9EF328" w14:textId="32FCABBF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Beban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20654">
              <w:rPr>
                <w:rFonts w:ascii="Arial Narrow" w:hAnsi="Arial Narrow"/>
                <w:color w:val="000000" w:themeColor="text1"/>
                <w:sz w:val="24"/>
                <w:szCs w:val="24"/>
              </w:rPr>
              <w:t>tanggungjawab</w:t>
            </w:r>
            <w:proofErr w:type="spellEnd"/>
          </w:p>
        </w:tc>
      </w:tr>
      <w:tr w:rsidR="00120654" w:rsidRPr="000E4C54" w14:paraId="01208CFE" w14:textId="77777777">
        <w:trPr>
          <w:trHeight w:val="389"/>
        </w:trPr>
        <w:tc>
          <w:tcPr>
            <w:tcW w:w="567" w:type="dxa"/>
          </w:tcPr>
          <w:p w14:paraId="1D53B536" w14:textId="64900DBF" w:rsidR="00120654" w:rsidRPr="000E4C54" w:rsidRDefault="00120654" w:rsidP="0012065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14:paraId="2F5B978F" w14:textId="2255996D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Tekanan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7D2129A" w14:textId="48EBB8AC" w:rsidR="00120654" w:rsidRPr="00120654" w:rsidRDefault="00120654" w:rsidP="0012065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Beban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tekanan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maupun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065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organisasi</w:t>
            </w:r>
            <w:proofErr w:type="spellEnd"/>
          </w:p>
        </w:tc>
      </w:tr>
    </w:tbl>
    <w:p w14:paraId="777B3F75" w14:textId="77777777" w:rsidR="000E4C54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E3E6590" w14:textId="77777777" w:rsidR="000E4C54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ACB1B1B" w14:textId="77777777" w:rsidR="000E4C54" w:rsidRPr="00366AE2" w:rsidRDefault="000E4C54" w:rsidP="007D796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8"/>
        <w:gridCol w:w="284"/>
        <w:gridCol w:w="1133"/>
        <w:gridCol w:w="425"/>
        <w:gridCol w:w="4109"/>
      </w:tblGrid>
      <w:tr w:rsidR="00366AE2" w:rsidRPr="00366AE2" w14:paraId="027EBD0F" w14:textId="77777777" w:rsidTr="007E341C">
        <w:tc>
          <w:tcPr>
            <w:tcW w:w="567" w:type="dxa"/>
          </w:tcPr>
          <w:p w14:paraId="6CDBB3D2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438E7766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4B87647D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426E07C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20654" w:rsidRPr="00366AE2" w14:paraId="26FEB5C3" w14:textId="77777777" w:rsidTr="005327A9">
        <w:tc>
          <w:tcPr>
            <w:tcW w:w="567" w:type="dxa"/>
          </w:tcPr>
          <w:p w14:paraId="53278AEA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092221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C6F24C8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EE2C980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97635E7" w14:textId="09FD2CB3" w:rsidR="00120654" w:rsidRPr="000A713C" w:rsidRDefault="00120654" w:rsidP="00120654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memahami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aturan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perundang-undangan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serta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konsep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  <w:lang w:val="id-ID"/>
              </w:rPr>
              <w:t>pemerintahan</w:t>
            </w: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  <w:lang w:val="id-ID"/>
              </w:rPr>
              <w:t>dan ketataprajaan</w:t>
            </w:r>
          </w:p>
        </w:tc>
      </w:tr>
      <w:tr w:rsidR="00120654" w:rsidRPr="00366AE2" w14:paraId="4A5F8CE2" w14:textId="77777777" w:rsidTr="005327A9">
        <w:trPr>
          <w:trHeight w:val="323"/>
        </w:trPr>
        <w:tc>
          <w:tcPr>
            <w:tcW w:w="567" w:type="dxa"/>
          </w:tcPr>
          <w:p w14:paraId="148FC153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9F84B91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7577DF47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BD8C53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CBD046D" w14:textId="6D91CA4A" w:rsidR="00120654" w:rsidRPr="000A713C" w:rsidRDefault="00120654" w:rsidP="00120654">
            <w:pPr>
              <w:pStyle w:val="ListParagraph1"/>
              <w:numPr>
                <w:ilvl w:val="0"/>
                <w:numId w:val="4"/>
              </w:numPr>
              <w:ind w:left="179" w:hanging="179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Keterampilan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berkomunikasi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efektif</w:t>
            </w:r>
            <w:proofErr w:type="spellEnd"/>
          </w:p>
        </w:tc>
      </w:tr>
      <w:tr w:rsidR="00120654" w:rsidRPr="00366AE2" w14:paraId="15BF0FB2" w14:textId="77777777" w:rsidTr="005327A9">
        <w:trPr>
          <w:trHeight w:val="323"/>
        </w:trPr>
        <w:tc>
          <w:tcPr>
            <w:tcW w:w="567" w:type="dxa"/>
          </w:tcPr>
          <w:p w14:paraId="4EAC9849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5B0EB9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6509FC2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0D9312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9CFD8DA" w14:textId="63057312" w:rsidR="00120654" w:rsidRPr="000A713C" w:rsidRDefault="00120654" w:rsidP="00120654">
            <w:pPr>
              <w:pStyle w:val="ListParagraph1"/>
              <w:numPr>
                <w:ilvl w:val="0"/>
                <w:numId w:val="4"/>
              </w:numPr>
              <w:ind w:left="179" w:hanging="179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mengoperasikan</w:t>
            </w:r>
            <w:proofErr w:type="spellEnd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komputer</w:t>
            </w:r>
            <w:proofErr w:type="spellEnd"/>
          </w:p>
        </w:tc>
      </w:tr>
      <w:tr w:rsidR="00120654" w:rsidRPr="00366AE2" w14:paraId="0229C27D" w14:textId="77777777" w:rsidTr="005327A9">
        <w:trPr>
          <w:trHeight w:val="323"/>
        </w:trPr>
        <w:tc>
          <w:tcPr>
            <w:tcW w:w="567" w:type="dxa"/>
          </w:tcPr>
          <w:p w14:paraId="5DC9D3BD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CCDCB8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83C3744" w14:textId="77777777" w:rsidR="00120654" w:rsidRPr="00C56156" w:rsidRDefault="00120654" w:rsidP="0012065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20FCED" w14:textId="77777777" w:rsidR="00120654" w:rsidRPr="00C56156" w:rsidRDefault="00120654" w:rsidP="001206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7B2E82E" w14:textId="77777777" w:rsidR="00120654" w:rsidRPr="000A713C" w:rsidRDefault="00120654" w:rsidP="00120654">
            <w:pPr>
              <w:pStyle w:val="ListParagraph"/>
              <w:numPr>
                <w:ilvl w:val="0"/>
                <w:numId w:val="4"/>
              </w:numPr>
              <w:ind w:left="178" w:hanging="178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 mengolah dan menyusun laporan</w:t>
            </w:r>
          </w:p>
          <w:p w14:paraId="69A471A4" w14:textId="77777777" w:rsidR="00120654" w:rsidRPr="000A713C" w:rsidRDefault="00120654" w:rsidP="00120654">
            <w:pPr>
              <w:pStyle w:val="ListParagraph"/>
              <w:numPr>
                <w:ilvl w:val="0"/>
                <w:numId w:val="4"/>
              </w:numPr>
              <w:ind w:left="178" w:hanging="178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 menggunakan alat tulis kantor</w:t>
            </w:r>
          </w:p>
          <w:p w14:paraId="0A6FE826" w14:textId="3BD15B32" w:rsidR="00120654" w:rsidRPr="000A713C" w:rsidRDefault="00120654" w:rsidP="00120654">
            <w:pPr>
              <w:pStyle w:val="ListParagraph"/>
              <w:numPr>
                <w:ilvl w:val="0"/>
                <w:numId w:val="4"/>
              </w:numPr>
              <w:ind w:left="178" w:hanging="178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0A713C">
              <w:rPr>
                <w:rFonts w:ascii="Arial Narrow" w:hAnsi="Arial Narrow"/>
                <w:color w:val="000000" w:themeColor="text1"/>
                <w:sz w:val="24"/>
                <w:szCs w:val="24"/>
              </w:rPr>
              <w:t>Kemampuan mempresentasikan secara visual hasil pekerjaan</w:t>
            </w:r>
          </w:p>
        </w:tc>
      </w:tr>
      <w:tr w:rsidR="00366AE2" w:rsidRPr="00366AE2" w14:paraId="298C0E3D" w14:textId="77777777" w:rsidTr="005327A9">
        <w:tc>
          <w:tcPr>
            <w:tcW w:w="567" w:type="dxa"/>
          </w:tcPr>
          <w:p w14:paraId="1716F03B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0AD177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8129E64" w14:textId="77777777" w:rsidR="008B010A" w:rsidRPr="00366AE2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0D534C35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4F9F339E" w14:textId="77777777" w:rsidR="008B010A" w:rsidRPr="00366AE2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366AE2" w:rsidRPr="00366AE2" w14:paraId="0B0F4C69" w14:textId="77777777" w:rsidTr="005327A9">
        <w:tc>
          <w:tcPr>
            <w:tcW w:w="567" w:type="dxa"/>
          </w:tcPr>
          <w:p w14:paraId="7D0B0BD4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2BD1C3C5" w14:textId="77777777" w:rsidR="008B010A" w:rsidRPr="0038695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9502ADE" w14:textId="77777777" w:rsidR="008B010A" w:rsidRPr="00C5615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3895960" w14:textId="77777777" w:rsidR="008B010A" w:rsidRPr="00C5615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736595E" w14:textId="77777777" w:rsidR="008B010A" w:rsidRPr="00C5615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565ADDAB" w14:textId="77777777" w:rsidTr="00E51D24">
        <w:tc>
          <w:tcPr>
            <w:tcW w:w="567" w:type="dxa"/>
          </w:tcPr>
          <w:p w14:paraId="64F302C7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BE73B1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69409D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32E0B5C8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1AA7F1D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34DB63FC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F979C7A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66AE2" w:rsidRPr="00366AE2" w14:paraId="3B64FBEF" w14:textId="77777777" w:rsidTr="00E51D24">
        <w:tc>
          <w:tcPr>
            <w:tcW w:w="567" w:type="dxa"/>
          </w:tcPr>
          <w:p w14:paraId="76F6D1CB" w14:textId="77777777" w:rsidR="008B010A" w:rsidRPr="00366A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DB4F6E" w14:textId="77777777" w:rsidR="008B010A" w:rsidRPr="0038695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83245F" w14:textId="77777777" w:rsidR="008B010A" w:rsidRPr="00C5615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8" w:type="dxa"/>
          </w:tcPr>
          <w:p w14:paraId="371742A1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263E68B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1D9023FC" w14:textId="77777777" w:rsidR="008B010A" w:rsidRPr="00C5615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DC14AF2" w14:textId="77777777" w:rsidR="0053097D" w:rsidRPr="00C5615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66AE2" w:rsidRPr="00366AE2" w14:paraId="6EF76CDA" w14:textId="77777777" w:rsidTr="00E51D24">
        <w:tc>
          <w:tcPr>
            <w:tcW w:w="567" w:type="dxa"/>
          </w:tcPr>
          <w:p w14:paraId="2C21C762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EABFFD" w14:textId="77777777" w:rsidR="00EF5DD0" w:rsidRPr="0038695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D40808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8" w:type="dxa"/>
          </w:tcPr>
          <w:p w14:paraId="5F44DA72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6F7D2273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2E9F8A38" w14:textId="77777777" w:rsidR="00EF5DD0" w:rsidRPr="00C5615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86444F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EA3D55" w:rsidRPr="00366AE2" w14:paraId="5C601D4C" w14:textId="77777777" w:rsidTr="00E51D24">
        <w:tc>
          <w:tcPr>
            <w:tcW w:w="567" w:type="dxa"/>
          </w:tcPr>
          <w:p w14:paraId="2706E342" w14:textId="77777777" w:rsidR="00EA3D55" w:rsidRPr="00366AE2" w:rsidRDefault="00EA3D5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4918F1" w14:textId="77777777" w:rsidR="00EA3D55" w:rsidRPr="00386959" w:rsidRDefault="00EA3D55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4EB7B4" w14:textId="2BFC79E6" w:rsidR="00EA3D55" w:rsidRPr="00C56156" w:rsidRDefault="00EA3D55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568" w:type="dxa"/>
          </w:tcPr>
          <w:p w14:paraId="17EA72A6" w14:textId="0FDD3B02" w:rsidR="00EA3D55" w:rsidRPr="00C56156" w:rsidRDefault="00EA3D55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</w:p>
        </w:tc>
        <w:tc>
          <w:tcPr>
            <w:tcW w:w="284" w:type="dxa"/>
          </w:tcPr>
          <w:p w14:paraId="183D0041" w14:textId="352D7606" w:rsidR="00EA3D55" w:rsidRPr="00C56156" w:rsidRDefault="00EA3D5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1A40B304" w14:textId="77777777" w:rsidR="00EA3D55" w:rsidRDefault="00EA3D55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Bakat Pandang Ruang</w:t>
            </w:r>
          </w:p>
          <w:p w14:paraId="773F8F0F" w14:textId="3D7334DD" w:rsidR="00EA3D55" w:rsidRPr="00C56156" w:rsidRDefault="00B61B17" w:rsidP="001B2A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berpikir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visual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mengenai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bentuk-bentuk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geometris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memahami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gambar-gambar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benda-benda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tiga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dimensi</w:t>
            </w:r>
            <w:proofErr w:type="spellEnd"/>
          </w:p>
        </w:tc>
      </w:tr>
      <w:tr w:rsidR="00366AE2" w:rsidRPr="00366AE2" w14:paraId="7F744018" w14:textId="77777777" w:rsidTr="00E51D24">
        <w:tc>
          <w:tcPr>
            <w:tcW w:w="567" w:type="dxa"/>
          </w:tcPr>
          <w:p w14:paraId="2517E574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CA492B" w14:textId="77777777" w:rsidR="00EF5DD0" w:rsidRPr="00386959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0B65A8AD" w14:textId="77777777" w:rsidR="00EF5DD0" w:rsidRPr="00C56156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8" w:type="dxa"/>
          </w:tcPr>
          <w:p w14:paraId="5604B536" w14:textId="77777777" w:rsidR="00EF5DD0" w:rsidRPr="00C56156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0DA8B395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7" w:type="dxa"/>
            <w:gridSpan w:val="3"/>
          </w:tcPr>
          <w:p w14:paraId="1BFE223D" w14:textId="77777777" w:rsidR="00FC68AE" w:rsidRPr="00C56156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366AE2" w:rsidRPr="00366AE2" w14:paraId="75812DD7" w14:textId="77777777" w:rsidTr="005327A9">
        <w:tc>
          <w:tcPr>
            <w:tcW w:w="567" w:type="dxa"/>
          </w:tcPr>
          <w:p w14:paraId="29CBD2EE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67B1D5" w14:textId="77777777" w:rsidR="00EF5DD0" w:rsidRPr="00386959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8695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869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41DE2CA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99231E1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8905E0D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5750659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66AE2" w:rsidRPr="00366AE2" w14:paraId="3C24E5E4" w14:textId="77777777" w:rsidTr="00E51D24">
        <w:tc>
          <w:tcPr>
            <w:tcW w:w="567" w:type="dxa"/>
          </w:tcPr>
          <w:p w14:paraId="77C88311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592E04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2473FA0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vAlign w:val="center"/>
          </w:tcPr>
          <w:p w14:paraId="52608D61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5D1C9B2D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2D79FE7E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366AE2" w:rsidRPr="00366AE2" w14:paraId="31F1AC1B" w14:textId="77777777" w:rsidTr="00E51D24">
        <w:tc>
          <w:tcPr>
            <w:tcW w:w="567" w:type="dxa"/>
          </w:tcPr>
          <w:p w14:paraId="6E94258E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71AE99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4400B7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8" w:type="dxa"/>
            <w:vAlign w:val="center"/>
          </w:tcPr>
          <w:p w14:paraId="43DC6437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78FD75DB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2E9F57A2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proofErr w:type="spellStart"/>
            <w:r w:rsidRPr="00C5615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dari sudut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pa</w:t>
            </w:r>
            <w:proofErr w:type="spellEnd"/>
            <w:r w:rsidR="0005352A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dangan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pribadi</w:t>
            </w:r>
          </w:p>
        </w:tc>
      </w:tr>
      <w:tr w:rsidR="00366AE2" w:rsidRPr="00366AE2" w14:paraId="2EBA1BD0" w14:textId="77777777" w:rsidTr="00E51D24">
        <w:tc>
          <w:tcPr>
            <w:tcW w:w="567" w:type="dxa"/>
          </w:tcPr>
          <w:p w14:paraId="1F6461E0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90B8E96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B6A03E1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8" w:type="dxa"/>
            <w:vAlign w:val="center"/>
          </w:tcPr>
          <w:p w14:paraId="2D23C474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50345767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14:paraId="0309EC47" w14:textId="77777777" w:rsidR="00EF5DD0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66AE2" w:rsidRPr="00366AE2" w14:paraId="0A434A95" w14:textId="77777777" w:rsidTr="00E51D24">
        <w:tc>
          <w:tcPr>
            <w:tcW w:w="567" w:type="dxa"/>
          </w:tcPr>
          <w:p w14:paraId="34C9C100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FDDD97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82AB35C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8" w:type="dxa"/>
            <w:vAlign w:val="center"/>
          </w:tcPr>
          <w:p w14:paraId="592FB187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14:paraId="15BA7178" w14:textId="77777777" w:rsidR="00EF5DD0" w:rsidRPr="00C5615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2C9FD1E0" w14:textId="77777777" w:rsidR="006E525E" w:rsidRPr="00C5615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76100F"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366AE2" w:rsidRPr="00366AE2" w14:paraId="070A72EB" w14:textId="77777777" w:rsidTr="00E51D24">
        <w:tc>
          <w:tcPr>
            <w:tcW w:w="567" w:type="dxa"/>
          </w:tcPr>
          <w:p w14:paraId="5290DF30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CF22F6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77CE7C6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8" w:type="dxa"/>
            <w:vAlign w:val="center"/>
          </w:tcPr>
          <w:p w14:paraId="2DD45772" w14:textId="08B5888B" w:rsidR="00EF5DD0" w:rsidRPr="00C56156" w:rsidRDefault="005770F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J</w:t>
            </w:r>
          </w:p>
        </w:tc>
        <w:tc>
          <w:tcPr>
            <w:tcW w:w="284" w:type="dxa"/>
            <w:vAlign w:val="center"/>
          </w:tcPr>
          <w:p w14:paraId="462B72F3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0BE5B982" w14:textId="6CDCD273" w:rsidR="005770FE" w:rsidRPr="00C56156" w:rsidRDefault="005770FE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</w:t>
            </w:r>
            <w:r w:rsidR="00637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pada kegiatan perbuatan kesimpulan penilaian atau pembuatan peraturan/keputusan berdasarkan kriteria rangsangan </w:t>
            </w:r>
            <w:proofErr w:type="spellStart"/>
            <w:r w:rsidR="00637C39">
              <w:rPr>
                <w:rFonts w:ascii="Arial Narrow" w:hAnsi="Arial Narrow" w:cs="Arial"/>
                <w:sz w:val="24"/>
                <w:szCs w:val="24"/>
                <w:lang w:val="id-ID"/>
              </w:rPr>
              <w:t>indera</w:t>
            </w:r>
            <w:proofErr w:type="spellEnd"/>
            <w:r w:rsidR="00637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atas dasar pertimbangan pribadi.</w:t>
            </w:r>
          </w:p>
        </w:tc>
      </w:tr>
      <w:tr w:rsidR="005770FE" w:rsidRPr="00366AE2" w14:paraId="670261F0" w14:textId="77777777" w:rsidTr="00E51D24">
        <w:tc>
          <w:tcPr>
            <w:tcW w:w="567" w:type="dxa"/>
          </w:tcPr>
          <w:p w14:paraId="78B0FACE" w14:textId="77777777" w:rsidR="005770FE" w:rsidRPr="00366AE2" w:rsidRDefault="005770F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892AFFD" w14:textId="77777777" w:rsidR="005770FE" w:rsidRPr="00366AE2" w:rsidRDefault="005770FE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766030" w14:textId="41D41475" w:rsidR="005770FE" w:rsidRPr="00C56156" w:rsidRDefault="005770F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568" w:type="dxa"/>
            <w:vAlign w:val="center"/>
          </w:tcPr>
          <w:p w14:paraId="4E550520" w14:textId="0021A779" w:rsidR="005770FE" w:rsidRDefault="005770F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</w:p>
        </w:tc>
        <w:tc>
          <w:tcPr>
            <w:tcW w:w="284" w:type="dxa"/>
            <w:vAlign w:val="center"/>
          </w:tcPr>
          <w:p w14:paraId="2EB287D9" w14:textId="26226DB4" w:rsidR="005770FE" w:rsidRPr="00C56156" w:rsidRDefault="005770F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14:paraId="121266E7" w14:textId="0D34D2E2" w:rsidR="005770FE" w:rsidRPr="00C56156" w:rsidRDefault="00242B7C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melaksanakan berbagai tugas, sering berganti dari tugas yang satu ke tugas yang lainnya yang “berbeda” sifatnya, tanpa kehilangan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efisensi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ketenangan diri.</w:t>
            </w:r>
          </w:p>
        </w:tc>
      </w:tr>
      <w:tr w:rsidR="00366AE2" w:rsidRPr="00366AE2" w14:paraId="55FFE66E" w14:textId="77777777" w:rsidTr="00E51D24">
        <w:tc>
          <w:tcPr>
            <w:tcW w:w="567" w:type="dxa"/>
          </w:tcPr>
          <w:p w14:paraId="36E747CF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BAB101" w14:textId="77777777" w:rsidR="00EF5DD0" w:rsidRPr="00366AE2" w:rsidRDefault="00EF5DD0" w:rsidP="00EF5DD0">
            <w:pPr>
              <w:rPr>
                <w:rFonts w:ascii="Arial Narrow" w:hAnsi="Arial Narrow" w:cs="Arial"/>
                <w:color w:val="FF0000"/>
                <w:sz w:val="8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2256747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8" w:type="dxa"/>
            <w:vAlign w:val="center"/>
          </w:tcPr>
          <w:p w14:paraId="7FF7E88E" w14:textId="77777777" w:rsidR="0076100F" w:rsidRPr="00366AE2" w:rsidRDefault="0076100F" w:rsidP="002863FD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64A180A7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7" w:type="dxa"/>
            <w:gridSpan w:val="3"/>
          </w:tcPr>
          <w:p w14:paraId="22D16441" w14:textId="77777777" w:rsidR="00EF5DD0" w:rsidRPr="00366A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366AE2" w:rsidRPr="00366AE2" w14:paraId="0DF4FC3A" w14:textId="77777777" w:rsidTr="0064644E">
        <w:trPr>
          <w:trHeight w:val="310"/>
        </w:trPr>
        <w:tc>
          <w:tcPr>
            <w:tcW w:w="567" w:type="dxa"/>
          </w:tcPr>
          <w:p w14:paraId="5537FB7A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FB75847" w14:textId="77777777" w:rsidR="00EF5DD0" w:rsidRPr="00C5615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7C27748" w14:textId="77777777" w:rsidR="00EF5DD0" w:rsidRPr="00C5615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A66D6AE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6469CA9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21034" w:rsidRPr="00366AE2" w14:paraId="2B5676F1" w14:textId="77777777" w:rsidTr="00E51D24">
        <w:tc>
          <w:tcPr>
            <w:tcW w:w="567" w:type="dxa"/>
          </w:tcPr>
          <w:p w14:paraId="0A7D083A" w14:textId="77777777" w:rsidR="00121034" w:rsidRPr="00366AE2" w:rsidRDefault="00121034" w:rsidP="0012103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B153A9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E37C3F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14:paraId="0C224E7D" w14:textId="2136BB95" w:rsidR="00121034" w:rsidRPr="00C56156" w:rsidRDefault="00121034" w:rsidP="0012103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d:</w:t>
            </w:r>
          </w:p>
        </w:tc>
        <w:tc>
          <w:tcPr>
            <w:tcW w:w="5951" w:type="dxa"/>
            <w:gridSpan w:val="4"/>
          </w:tcPr>
          <w:p w14:paraId="1B29BD78" w14:textId="2A7747E2" w:rsidR="00121034" w:rsidRPr="00C56156" w:rsidRDefault="00121034" w:rsidP="0012103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121034" w:rsidRPr="00366AE2" w14:paraId="3D8F81A4" w14:textId="77777777" w:rsidTr="00E51D24">
        <w:tc>
          <w:tcPr>
            <w:tcW w:w="567" w:type="dxa"/>
          </w:tcPr>
          <w:p w14:paraId="2F1DC6EE" w14:textId="77777777" w:rsidR="00121034" w:rsidRPr="00366AE2" w:rsidRDefault="00121034" w:rsidP="0012103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6567F6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52177D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</w:tcPr>
          <w:p w14:paraId="255C0F6C" w14:textId="58E51AB7" w:rsidR="00121034" w:rsidRPr="00C56156" w:rsidRDefault="00121034" w:rsidP="0012103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e:</w:t>
            </w:r>
          </w:p>
        </w:tc>
        <w:tc>
          <w:tcPr>
            <w:tcW w:w="5951" w:type="dxa"/>
            <w:gridSpan w:val="4"/>
          </w:tcPr>
          <w:p w14:paraId="57C8631F" w14:textId="4806A483" w:rsidR="00121034" w:rsidRPr="00C56156" w:rsidRDefault="00121034" w:rsidP="0012103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121034" w:rsidRPr="00366AE2" w14:paraId="5CC84892" w14:textId="77777777" w:rsidTr="00E51D24">
        <w:tc>
          <w:tcPr>
            <w:tcW w:w="567" w:type="dxa"/>
          </w:tcPr>
          <w:p w14:paraId="456D4133" w14:textId="77777777" w:rsidR="00121034" w:rsidRPr="00366AE2" w:rsidRDefault="00121034" w:rsidP="0012103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6B2C74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951956" w14:textId="77777777" w:rsidR="00121034" w:rsidRPr="00C56156" w:rsidRDefault="00121034" w:rsidP="0012103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</w:tcPr>
          <w:p w14:paraId="57F9BEC0" w14:textId="0B96EFA2" w:rsidR="00121034" w:rsidRPr="00C56156" w:rsidRDefault="00121034" w:rsidP="0012103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1" w:type="dxa"/>
            <w:gridSpan w:val="4"/>
          </w:tcPr>
          <w:p w14:paraId="1679F787" w14:textId="77777777" w:rsidR="00121034" w:rsidRPr="00A42050" w:rsidRDefault="00121034" w:rsidP="0012103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2317A2AB" w14:textId="41E2022B" w:rsidR="00121034" w:rsidRPr="00C56156" w:rsidRDefault="00121034" w:rsidP="0012103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366AE2" w:rsidRPr="00366AE2" w14:paraId="1219E3AA" w14:textId="77777777" w:rsidTr="00E51D24">
        <w:tc>
          <w:tcPr>
            <w:tcW w:w="567" w:type="dxa"/>
          </w:tcPr>
          <w:p w14:paraId="0A94E9B3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D637A5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217095" w14:textId="77777777" w:rsidR="00EF5DD0" w:rsidRPr="00C56156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8" w:type="dxa"/>
          </w:tcPr>
          <w:p w14:paraId="13E8F473" w14:textId="77777777" w:rsidR="00EF5DD0" w:rsidRPr="00C56156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  <w:tc>
          <w:tcPr>
            <w:tcW w:w="5951" w:type="dxa"/>
            <w:gridSpan w:val="4"/>
          </w:tcPr>
          <w:p w14:paraId="6AF69E0A" w14:textId="77777777" w:rsidR="0046289B" w:rsidRPr="00C56156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366AE2" w14:paraId="0AB91B7B" w14:textId="77777777" w:rsidTr="005327A9">
        <w:tc>
          <w:tcPr>
            <w:tcW w:w="567" w:type="dxa"/>
          </w:tcPr>
          <w:p w14:paraId="063FB851" w14:textId="77777777" w:rsidR="00EF5DD0" w:rsidRPr="00366A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8EC0CF" w14:textId="77777777" w:rsidR="00EF5DD0" w:rsidRPr="00C5615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087A6AE" w14:textId="77777777" w:rsidR="00EF5DD0" w:rsidRPr="00C5615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4F12471D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B3EFE94" w14:textId="77777777" w:rsidR="00EF5DD0" w:rsidRPr="00C5615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366AE2" w14:paraId="4703C93E" w14:textId="77777777" w:rsidTr="005327A9">
        <w:tc>
          <w:tcPr>
            <w:tcW w:w="567" w:type="dxa"/>
          </w:tcPr>
          <w:p w14:paraId="7A5FFB7F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F4031B8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C03FF9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26633562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Berbicara</w:t>
            </w:r>
          </w:p>
        </w:tc>
      </w:tr>
      <w:tr w:rsidR="00366AE2" w:rsidRPr="00366AE2" w14:paraId="16399702" w14:textId="77777777" w:rsidTr="005327A9">
        <w:tc>
          <w:tcPr>
            <w:tcW w:w="567" w:type="dxa"/>
          </w:tcPr>
          <w:p w14:paraId="774C24CA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2C4E59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C674A4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557575EB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Duduk</w:t>
            </w:r>
          </w:p>
        </w:tc>
      </w:tr>
      <w:tr w:rsidR="00366AE2" w:rsidRPr="00366AE2" w14:paraId="684CB302" w14:textId="77777777" w:rsidTr="005327A9">
        <w:tc>
          <w:tcPr>
            <w:tcW w:w="567" w:type="dxa"/>
          </w:tcPr>
          <w:p w14:paraId="3A62EB03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DEB045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1D53A2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091E3E67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Mendengar</w:t>
            </w:r>
          </w:p>
        </w:tc>
      </w:tr>
      <w:tr w:rsidR="00366AE2" w:rsidRPr="00366AE2" w14:paraId="56F2A553" w14:textId="77777777" w:rsidTr="005327A9">
        <w:tc>
          <w:tcPr>
            <w:tcW w:w="567" w:type="dxa"/>
          </w:tcPr>
          <w:p w14:paraId="617C3967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B310E9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CBB72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24CFE78C" w14:textId="77777777" w:rsidR="00E51D24" w:rsidRPr="00C56156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Melihat</w:t>
            </w:r>
            <w:proofErr w:type="spellEnd"/>
          </w:p>
        </w:tc>
      </w:tr>
      <w:tr w:rsidR="00366AE2" w:rsidRPr="00366AE2" w14:paraId="64BFFA5B" w14:textId="77777777" w:rsidTr="005327A9">
        <w:tc>
          <w:tcPr>
            <w:tcW w:w="567" w:type="dxa"/>
          </w:tcPr>
          <w:p w14:paraId="35BD3539" w14:textId="77777777" w:rsidR="00E51D24" w:rsidRPr="00366AE2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AF9DE7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498ABA" w14:textId="77777777" w:rsidR="00E51D24" w:rsidRPr="00C56156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52ECE2A7" w14:textId="17D704E7" w:rsidR="00E51D24" w:rsidRPr="000B0A1D" w:rsidRDefault="00E51D24" w:rsidP="000B0A1D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</w:rPr>
              <w:t>Berdir</w:t>
            </w:r>
            <w:r w:rsidR="000B0A1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</w:p>
        </w:tc>
      </w:tr>
      <w:tr w:rsidR="000B0A1D" w:rsidRPr="00366AE2" w14:paraId="0D1F1DAE" w14:textId="77777777" w:rsidTr="005327A9">
        <w:tc>
          <w:tcPr>
            <w:tcW w:w="567" w:type="dxa"/>
          </w:tcPr>
          <w:p w14:paraId="46BB6A76" w14:textId="77777777" w:rsidR="000B0A1D" w:rsidRPr="00366AE2" w:rsidRDefault="000B0A1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F00A49" w14:textId="77777777" w:rsidR="000B0A1D" w:rsidRPr="00C56156" w:rsidRDefault="000B0A1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C745B1" w14:textId="741E1997" w:rsidR="000B0A1D" w:rsidRPr="00C56156" w:rsidRDefault="000B0A1D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6CC999D3" w14:textId="5F8B19A8" w:rsidR="000B0A1D" w:rsidRPr="00C56156" w:rsidRDefault="000B0A1D" w:rsidP="00CF56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Berjalan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21034" w:rsidRPr="00366AE2" w14:paraId="309D655B" w14:textId="77777777" w:rsidTr="005327A9">
        <w:tc>
          <w:tcPr>
            <w:tcW w:w="567" w:type="dxa"/>
          </w:tcPr>
          <w:p w14:paraId="1D361866" w14:textId="77777777" w:rsidR="00121034" w:rsidRDefault="0012103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14:paraId="30C12195" w14:textId="77777777" w:rsidR="00121034" w:rsidRPr="00366AE2" w:rsidRDefault="0012103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322C17" w14:textId="77777777" w:rsidR="00121034" w:rsidRPr="00C56156" w:rsidRDefault="0012103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25BD4" w14:textId="77777777" w:rsidR="00121034" w:rsidRDefault="00121034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40199607" w14:textId="77777777" w:rsidR="00121034" w:rsidRDefault="00121034" w:rsidP="00CF56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457C9EA2" w14:textId="77777777" w:rsidTr="005327A9">
        <w:tc>
          <w:tcPr>
            <w:tcW w:w="567" w:type="dxa"/>
          </w:tcPr>
          <w:p w14:paraId="33F45F28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F3632A" w14:textId="77777777" w:rsidR="00F3547A" w:rsidRPr="00C5615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54300FBC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2D87218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49DD18B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58CA2E13" w14:textId="77777777" w:rsidTr="005327A9">
        <w:tc>
          <w:tcPr>
            <w:tcW w:w="567" w:type="dxa"/>
          </w:tcPr>
          <w:p w14:paraId="58DE7E39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9D3496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F73D34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6F3BE25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0FD26B82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6731A71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 w:cs="Arial"/>
                <w:strike/>
                <w:sz w:val="24"/>
                <w:szCs w:val="24"/>
                <w:lang w:val="id-ID"/>
              </w:rPr>
              <w:t>Laki-Laki</w:t>
            </w:r>
            <w:proofErr w:type="spellEnd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/Perempuan</w:t>
            </w:r>
          </w:p>
        </w:tc>
      </w:tr>
      <w:tr w:rsidR="000B0A1D" w:rsidRPr="00C56156" w14:paraId="5D3ADC42" w14:textId="77777777" w:rsidTr="005327A9">
        <w:tc>
          <w:tcPr>
            <w:tcW w:w="567" w:type="dxa"/>
          </w:tcPr>
          <w:p w14:paraId="5F56849D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2A6297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14EF62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C3042BE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27D3915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903AE1A" w14:textId="3D477192" w:rsidR="000B0A1D" w:rsidRPr="000B0A1D" w:rsidRDefault="000B0A1D" w:rsidP="000B0A1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0B0A1D" w:rsidRPr="00C56156" w14:paraId="1A3EE32A" w14:textId="77777777" w:rsidTr="005327A9">
        <w:tc>
          <w:tcPr>
            <w:tcW w:w="567" w:type="dxa"/>
          </w:tcPr>
          <w:p w14:paraId="3620AE63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CEE0B6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8F6A4E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75EDF10C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44455AD6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BAA453" w14:textId="4799A3AC" w:rsidR="000B0A1D" w:rsidRPr="000B0A1D" w:rsidRDefault="000B0A1D" w:rsidP="000B0A1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0B0A1D" w:rsidRPr="00C56156" w14:paraId="5D150FAC" w14:textId="77777777" w:rsidTr="005327A9">
        <w:tc>
          <w:tcPr>
            <w:tcW w:w="567" w:type="dxa"/>
          </w:tcPr>
          <w:p w14:paraId="799D8205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A91E9C3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C19FB4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31188945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1556DD7B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07B811D" w14:textId="73EAF311" w:rsidR="000B0A1D" w:rsidRPr="000B0A1D" w:rsidRDefault="000B0A1D" w:rsidP="000B0A1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0B0A1D" w:rsidRPr="00C56156" w14:paraId="38A7C40D" w14:textId="77777777" w:rsidTr="005327A9">
        <w:tc>
          <w:tcPr>
            <w:tcW w:w="567" w:type="dxa"/>
          </w:tcPr>
          <w:p w14:paraId="0C072708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97126D1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EAC949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4E38D98C" w14:textId="77777777" w:rsidR="000B0A1D" w:rsidRPr="00C56156" w:rsidRDefault="000B0A1D" w:rsidP="000B0A1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5FEBC81" w14:textId="77777777" w:rsidR="000B0A1D" w:rsidRPr="00C56156" w:rsidRDefault="000B0A1D" w:rsidP="000B0A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892893D" w14:textId="015B252A" w:rsidR="000B0A1D" w:rsidRPr="000B0A1D" w:rsidRDefault="000B0A1D" w:rsidP="000B0A1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366AE2" w:rsidRPr="00C56156" w14:paraId="5FBBA154" w14:textId="77777777" w:rsidTr="005327A9">
        <w:tc>
          <w:tcPr>
            <w:tcW w:w="567" w:type="dxa"/>
          </w:tcPr>
          <w:p w14:paraId="1718E6DD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5D7258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F86D70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1D8B48DE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37724B3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CC79569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dan </w:t>
            </w:r>
            <w:proofErr w:type="spellStart"/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  <w:proofErr w:type="spellEnd"/>
          </w:p>
        </w:tc>
      </w:tr>
      <w:tr w:rsidR="00366AE2" w:rsidRPr="00C56156" w14:paraId="3F1BBD4D" w14:textId="77777777" w:rsidTr="005327A9">
        <w:tc>
          <w:tcPr>
            <w:tcW w:w="567" w:type="dxa"/>
          </w:tcPr>
          <w:p w14:paraId="3C28F898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AD5BA56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5A23EC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5120F4CB" w14:textId="77777777" w:rsidR="00F3547A" w:rsidRPr="00C5615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85BE456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53BA37" w14:textId="77777777" w:rsidR="00F3547A" w:rsidRPr="00C5615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66AE2" w:rsidRPr="00C56156" w14:paraId="2B14A8D2" w14:textId="77777777" w:rsidTr="005327A9">
        <w:tc>
          <w:tcPr>
            <w:tcW w:w="567" w:type="dxa"/>
          </w:tcPr>
          <w:p w14:paraId="263A0D6A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C215834" w14:textId="77777777" w:rsidR="00F3547A" w:rsidRPr="00C5615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5615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6417B50" w14:textId="77777777" w:rsidR="00F3547A" w:rsidRPr="00C5615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59247D49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7E72F76" w14:textId="77777777" w:rsidR="00F3547A" w:rsidRPr="00C5615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4530B" w:rsidRPr="00C56156" w14:paraId="29B9A412" w14:textId="77777777" w:rsidTr="005327A9">
        <w:tc>
          <w:tcPr>
            <w:tcW w:w="567" w:type="dxa"/>
          </w:tcPr>
          <w:p w14:paraId="529D49CB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24D1DA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93819E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67E07A1D" w14:textId="0D7E22E3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B7, Memegang</w:t>
            </w:r>
          </w:p>
        </w:tc>
      </w:tr>
      <w:tr w:rsidR="0014530B" w:rsidRPr="00C56156" w14:paraId="358A8F4E" w14:textId="77777777" w:rsidTr="005327A9">
        <w:tc>
          <w:tcPr>
            <w:tcW w:w="567" w:type="dxa"/>
          </w:tcPr>
          <w:p w14:paraId="51D811D7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93153FF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70573F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04CFDE29" w14:textId="0119C958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D0, Memadukan data</w:t>
            </w:r>
          </w:p>
        </w:tc>
      </w:tr>
      <w:tr w:rsidR="0014530B" w:rsidRPr="00C56156" w14:paraId="1139C7D0" w14:textId="77777777" w:rsidTr="005327A9">
        <w:tc>
          <w:tcPr>
            <w:tcW w:w="567" w:type="dxa"/>
          </w:tcPr>
          <w:p w14:paraId="1FA876F5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CE863C2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47B949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4C9BD4A6" w14:textId="2A9B9AEA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53138">
              <w:rPr>
                <w:rFonts w:ascii="Arial Narrow" w:hAnsi="Arial Narrow" w:cs="Arial"/>
                <w:lang w:val="id-ID"/>
              </w:rPr>
              <w:t>D1, Mengkoordinasi data</w:t>
            </w:r>
          </w:p>
        </w:tc>
      </w:tr>
      <w:tr w:rsidR="0014530B" w:rsidRPr="00C56156" w14:paraId="31AEB3F9" w14:textId="77777777" w:rsidTr="005327A9">
        <w:tc>
          <w:tcPr>
            <w:tcW w:w="567" w:type="dxa"/>
          </w:tcPr>
          <w:p w14:paraId="70B3326D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A284D2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CE44A1" w14:textId="5241A3FE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22BB440" w14:textId="2E92CACA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D2, Menganalisis data</w:t>
            </w:r>
          </w:p>
        </w:tc>
      </w:tr>
      <w:tr w:rsidR="0014530B" w:rsidRPr="00C56156" w14:paraId="4DCBD372" w14:textId="77777777" w:rsidTr="005327A9">
        <w:tc>
          <w:tcPr>
            <w:tcW w:w="567" w:type="dxa"/>
          </w:tcPr>
          <w:p w14:paraId="16832347" w14:textId="1605A5EA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ED0B7F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DEE387" w14:textId="2449B6C7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8CB6419" w14:textId="507A81AC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D3, Menyusun data</w:t>
            </w:r>
          </w:p>
        </w:tc>
      </w:tr>
      <w:tr w:rsidR="0014530B" w:rsidRPr="00C56156" w14:paraId="30E0A6FB" w14:textId="77777777" w:rsidTr="005327A9">
        <w:tc>
          <w:tcPr>
            <w:tcW w:w="567" w:type="dxa"/>
          </w:tcPr>
          <w:p w14:paraId="35F9A41F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19F9ED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95C993" w14:textId="0BFAEB84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6519" w:type="dxa"/>
            <w:gridSpan w:val="5"/>
          </w:tcPr>
          <w:p w14:paraId="5D62C306" w14:textId="06CD789B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D4, Menghitung data</w:t>
            </w:r>
          </w:p>
        </w:tc>
      </w:tr>
      <w:tr w:rsidR="0014530B" w:rsidRPr="00C56156" w14:paraId="75899EA6" w14:textId="77777777" w:rsidTr="005327A9">
        <w:tc>
          <w:tcPr>
            <w:tcW w:w="567" w:type="dxa"/>
          </w:tcPr>
          <w:p w14:paraId="6E81FC6F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BE2983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4B2B62" w14:textId="5A998933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6519" w:type="dxa"/>
            <w:gridSpan w:val="5"/>
          </w:tcPr>
          <w:p w14:paraId="73CC0931" w14:textId="139892FA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 xml:space="preserve">O0, </w:t>
            </w:r>
            <w:proofErr w:type="spellStart"/>
            <w:r w:rsidRPr="00D53138">
              <w:rPr>
                <w:rFonts w:ascii="Arial Narrow" w:hAnsi="Arial Narrow" w:cs="Arial"/>
                <w:lang w:val="id-ID"/>
              </w:rPr>
              <w:t>Menasehati</w:t>
            </w:r>
            <w:proofErr w:type="spellEnd"/>
          </w:p>
        </w:tc>
      </w:tr>
      <w:tr w:rsidR="0014530B" w:rsidRPr="00C56156" w14:paraId="76A20153" w14:textId="77777777" w:rsidTr="005327A9">
        <w:tc>
          <w:tcPr>
            <w:tcW w:w="567" w:type="dxa"/>
          </w:tcPr>
          <w:p w14:paraId="56013CEE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B668F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EA253C" w14:textId="35477781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6519" w:type="dxa"/>
            <w:gridSpan w:val="5"/>
          </w:tcPr>
          <w:p w14:paraId="3FA34BDC" w14:textId="5F4B2AEE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O1, Berunding</w:t>
            </w:r>
          </w:p>
        </w:tc>
      </w:tr>
      <w:tr w:rsidR="0014530B" w:rsidRPr="00C56156" w14:paraId="30FD3995" w14:textId="77777777" w:rsidTr="005327A9">
        <w:tc>
          <w:tcPr>
            <w:tcW w:w="567" w:type="dxa"/>
          </w:tcPr>
          <w:p w14:paraId="4E4A943E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25ECDC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FC81B3" w14:textId="21460D7E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6519" w:type="dxa"/>
            <w:gridSpan w:val="5"/>
          </w:tcPr>
          <w:p w14:paraId="05087856" w14:textId="61BAC972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O2, Mengajar</w:t>
            </w:r>
          </w:p>
        </w:tc>
      </w:tr>
      <w:tr w:rsidR="0014530B" w:rsidRPr="00C56156" w14:paraId="21C7D68C" w14:textId="77777777" w:rsidTr="005327A9">
        <w:tc>
          <w:tcPr>
            <w:tcW w:w="567" w:type="dxa"/>
          </w:tcPr>
          <w:p w14:paraId="65426B16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1314A4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0BB5C4" w14:textId="125EF1A4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6519" w:type="dxa"/>
            <w:gridSpan w:val="5"/>
          </w:tcPr>
          <w:p w14:paraId="5748E00A" w14:textId="55CF0436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O3, Menyelia</w:t>
            </w:r>
          </w:p>
        </w:tc>
      </w:tr>
      <w:tr w:rsidR="0014530B" w:rsidRPr="00C56156" w14:paraId="0FA91F9D" w14:textId="77777777" w:rsidTr="005327A9">
        <w:tc>
          <w:tcPr>
            <w:tcW w:w="567" w:type="dxa"/>
          </w:tcPr>
          <w:p w14:paraId="4001CB14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D8A538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471ED9" w14:textId="70C62DE9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14:paraId="24774BF1" w14:textId="01E177BE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O6, Berbicara memberi tanda</w:t>
            </w:r>
          </w:p>
        </w:tc>
      </w:tr>
      <w:tr w:rsidR="0014530B" w:rsidRPr="00C56156" w14:paraId="2A03CB6D" w14:textId="77777777" w:rsidTr="005327A9">
        <w:tc>
          <w:tcPr>
            <w:tcW w:w="567" w:type="dxa"/>
          </w:tcPr>
          <w:p w14:paraId="15603105" w14:textId="77777777" w:rsidR="0014530B" w:rsidRPr="00C56156" w:rsidRDefault="0014530B" w:rsidP="0014530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455A4B" w14:textId="77777777" w:rsidR="0014530B" w:rsidRPr="00C56156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A5C20B" w14:textId="1B311F36" w:rsidR="0014530B" w:rsidRDefault="0014530B" w:rsidP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6519" w:type="dxa"/>
            <w:gridSpan w:val="5"/>
          </w:tcPr>
          <w:p w14:paraId="6B11EED1" w14:textId="41BB6B9F" w:rsidR="0014530B" w:rsidRPr="00C56156" w:rsidRDefault="0014530B" w:rsidP="001453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53138">
              <w:rPr>
                <w:rFonts w:ascii="Arial Narrow" w:hAnsi="Arial Narrow" w:cs="Arial"/>
                <w:lang w:val="id-ID"/>
              </w:rPr>
              <w:t>O7, Melayani orang</w:t>
            </w:r>
          </w:p>
        </w:tc>
      </w:tr>
      <w:tr w:rsidR="00366AE2" w:rsidRPr="00C56156" w14:paraId="6943E36D" w14:textId="77777777" w:rsidTr="005C7E9A">
        <w:tc>
          <w:tcPr>
            <w:tcW w:w="588" w:type="dxa"/>
            <w:gridSpan w:val="2"/>
          </w:tcPr>
          <w:p w14:paraId="163B1E31" w14:textId="77777777" w:rsidR="005C7E9A" w:rsidRPr="00C5615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75020342" w14:textId="77777777" w:rsidR="005C7E9A" w:rsidRPr="00C5615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5615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561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A67C6F" w:rsidRPr="00C56156" w14:paraId="76B49726" w14:textId="77777777" w:rsidTr="00C1410F">
        <w:tc>
          <w:tcPr>
            <w:tcW w:w="588" w:type="dxa"/>
            <w:gridSpan w:val="2"/>
          </w:tcPr>
          <w:p w14:paraId="6C78AE87" w14:textId="77777777" w:rsidR="005C7E9A" w:rsidRPr="00C5615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6CCC5A64" w14:textId="050FB287" w:rsidR="005C7E9A" w:rsidRPr="00C56156" w:rsidRDefault="0014530B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14:paraId="09179182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835CFB6" w14:textId="77777777" w:rsidR="008B010A" w:rsidRPr="00C5615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66AE2" w:rsidRPr="00C56156" w14:paraId="1B480361" w14:textId="77777777" w:rsidTr="005C7E9A">
        <w:tc>
          <w:tcPr>
            <w:tcW w:w="567" w:type="dxa"/>
          </w:tcPr>
          <w:p w14:paraId="736E6EC0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E9BC2B1" w14:textId="77777777" w:rsidR="008B010A" w:rsidRPr="00C5615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688905BF" w14:textId="77777777" w:rsidR="008B010A" w:rsidRPr="00C5615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615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BAE5D8E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66AE2" w:rsidRPr="00C56156" w14:paraId="2BD54B40" w14:textId="77777777" w:rsidTr="005C7E9A">
        <w:tc>
          <w:tcPr>
            <w:tcW w:w="567" w:type="dxa"/>
          </w:tcPr>
          <w:p w14:paraId="34B65E34" w14:textId="77777777" w:rsidR="008B010A" w:rsidRPr="00C5615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5348D30C" w14:textId="77A1E8CD" w:rsidR="008B010A" w:rsidRPr="00C56156" w:rsidRDefault="0014530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11</w:t>
            </w:r>
            <w:r w:rsidR="00E51D24"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="00874BFB">
              <w:rPr>
                <w:rFonts w:ascii="Arial Narrow" w:hAnsi="Arial Narrow" w:cs="Arial"/>
                <w:sz w:val="24"/>
                <w:szCs w:val="24"/>
                <w:lang w:val="it-IT"/>
              </w:rPr>
              <w:t>Sebelas</w:t>
            </w:r>
            <w:r w:rsidR="00462212" w:rsidRPr="00C56156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F961809" w14:textId="77777777" w:rsidR="00874BFB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66AE2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</w:p>
    <w:tbl>
      <w:tblPr>
        <w:tblStyle w:val="TableGrid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3402"/>
      </w:tblGrid>
      <w:tr w:rsidR="00874BFB" w:rsidRPr="00212121" w14:paraId="7046BBE9" w14:textId="77777777" w:rsidTr="00874BFB">
        <w:trPr>
          <w:trHeight w:val="311"/>
        </w:trPr>
        <w:tc>
          <w:tcPr>
            <w:tcW w:w="5671" w:type="dxa"/>
          </w:tcPr>
          <w:p w14:paraId="5A76ACB8" w14:textId="77777777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</w:tc>
        <w:tc>
          <w:tcPr>
            <w:tcW w:w="3402" w:type="dxa"/>
          </w:tcPr>
          <w:p w14:paraId="15CCE3AA" w14:textId="47FB8EEF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          </w:t>
            </w:r>
            <w:proofErr w:type="gramStart"/>
            <w:r>
              <w:rPr>
                <w:rFonts w:ascii="Arial Narrow" w:hAnsi="Arial Narrow" w:cs="Arial"/>
                <w:color w:val="000000" w:themeColor="text1"/>
              </w:rPr>
              <w:t>Malili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,  </w:t>
            </w:r>
            <w:r>
              <w:rPr>
                <w:rFonts w:ascii="Arial Narrow" w:hAnsi="Arial Narrow" w:cs="Arial"/>
                <w:color w:val="000000" w:themeColor="text1"/>
                <w:lang w:val="id-ID"/>
              </w:rPr>
              <w:t xml:space="preserve"> </w:t>
            </w:r>
            <w:proofErr w:type="gramEnd"/>
            <w:r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   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Juni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>202</w:t>
            </w:r>
            <w:r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</w:tr>
      <w:tr w:rsidR="00874BFB" w:rsidRPr="00212121" w14:paraId="02C4654F" w14:textId="77777777" w:rsidTr="00874BFB">
        <w:trPr>
          <w:trHeight w:val="277"/>
        </w:trPr>
        <w:tc>
          <w:tcPr>
            <w:tcW w:w="9073" w:type="dxa"/>
            <w:gridSpan w:val="2"/>
          </w:tcPr>
          <w:p w14:paraId="64A3BA9A" w14:textId="77777777" w:rsidR="00874BFB" w:rsidRPr="00212121" w:rsidRDefault="00874BFB" w:rsidP="00D978A5">
            <w:pPr>
              <w:rPr>
                <w:rFonts w:ascii="Arial Narrow" w:eastAsia="Times New Roman" w:hAnsi="Arial Narrow"/>
                <w:color w:val="000000" w:themeColor="text1"/>
                <w:lang w:val="id-ID"/>
              </w:rPr>
            </w:pPr>
            <w:r w:rsidRPr="00212121">
              <w:rPr>
                <w:rFonts w:ascii="Arial Narrow" w:eastAsia="Times New Roman" w:hAnsi="Arial Narrow"/>
                <w:color w:val="000000" w:themeColor="text1"/>
                <w:lang w:val="id-ID"/>
              </w:rPr>
              <w:t>Mengetahui Atasan Langsung                                                                           Yang Membuat</w:t>
            </w:r>
          </w:p>
          <w:p w14:paraId="783A8194" w14:textId="77777777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778A1096" w14:textId="77777777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06AB3438" w14:textId="77777777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  <w:p w14:paraId="70FF0735" w14:textId="77777777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</w:p>
        </w:tc>
      </w:tr>
      <w:tr w:rsidR="00874BFB" w:rsidRPr="00212121" w14:paraId="1B4F9545" w14:textId="77777777" w:rsidTr="00874BFB">
        <w:trPr>
          <w:trHeight w:val="279"/>
        </w:trPr>
        <w:tc>
          <w:tcPr>
            <w:tcW w:w="9073" w:type="dxa"/>
            <w:gridSpan w:val="2"/>
          </w:tcPr>
          <w:p w14:paraId="436F2E4A" w14:textId="612F92BF" w:rsidR="00874BFB" w:rsidRPr="00212121" w:rsidRDefault="00874BFB" w:rsidP="00D978A5">
            <w:pPr>
              <w:rPr>
                <w:rFonts w:ascii="Arial Narrow" w:hAnsi="Arial Narrow" w:cs="Arial"/>
                <w:color w:val="000000" w:themeColor="text1"/>
                <w:lang w:val="id-ID"/>
              </w:rPr>
            </w:pP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>(</w:t>
            </w:r>
            <w:r>
              <w:rPr>
                <w:rFonts w:ascii="Arial Narrow" w:hAnsi="Arial Narrow" w:cs="Arial"/>
                <w:color w:val="000000" w:themeColor="text1"/>
              </w:rPr>
              <w:t>MUHAMMAD SAID, SE,MM.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)                                                       </w:t>
            </w:r>
            <w:r>
              <w:rPr>
                <w:rFonts w:ascii="Arial Narrow" w:hAnsi="Arial Narrow" w:cs="Arial"/>
                <w:color w:val="000000" w:themeColor="text1"/>
              </w:rPr>
              <w:t xml:space="preserve">     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</w:t>
            </w:r>
            <w:r w:rsidR="00121034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 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   (</w:t>
            </w:r>
            <w:r>
              <w:rPr>
                <w:rFonts w:ascii="Arial Narrow" w:hAnsi="Arial Narrow" w:cs="Arial"/>
                <w:color w:val="000000" w:themeColor="text1"/>
              </w:rPr>
              <w:t>HERAWATI TIJAL, SE</w:t>
            </w:r>
            <w:r w:rsidRPr="00212121">
              <w:rPr>
                <w:rFonts w:ascii="Arial Narrow" w:hAnsi="Arial Narrow" w:cs="Arial"/>
                <w:color w:val="000000" w:themeColor="text1"/>
                <w:lang w:val="id-ID"/>
              </w:rPr>
              <w:t xml:space="preserve">)   </w:t>
            </w:r>
          </w:p>
        </w:tc>
      </w:tr>
    </w:tbl>
    <w:p w14:paraId="30B4B290" w14:textId="2C24CDBD" w:rsidR="008B010A" w:rsidRPr="00366AE2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66A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66A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66AE2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66AE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453B4" w14:textId="77777777" w:rsidR="00327DEB" w:rsidRDefault="00327DEB">
      <w:pPr>
        <w:spacing w:after="0" w:line="240" w:lineRule="auto"/>
      </w:pPr>
      <w:r>
        <w:separator/>
      </w:r>
    </w:p>
  </w:endnote>
  <w:endnote w:type="continuationSeparator" w:id="0">
    <w:p w14:paraId="1AA87C08" w14:textId="77777777" w:rsidR="00327DEB" w:rsidRDefault="0032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7B7AE" w14:textId="77777777" w:rsidR="00827FBF" w:rsidRDefault="00827FB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42752FDF" w14:textId="77777777" w:rsidR="00827FBF" w:rsidRDefault="00827FBF">
        <w:pPr>
          <w:pStyle w:val="Footer"/>
          <w:jc w:val="center"/>
          <w:rPr>
            <w:color w:val="FFFFFF" w:themeColor="background1"/>
          </w:rPr>
        </w:pPr>
      </w:p>
      <w:p w14:paraId="24BA609F" w14:textId="77777777" w:rsidR="00827FBF" w:rsidRDefault="00000000">
        <w:pPr>
          <w:pStyle w:val="Footer"/>
          <w:jc w:val="center"/>
        </w:pPr>
      </w:p>
    </w:sdtContent>
  </w:sdt>
  <w:p w14:paraId="1D1968BD" w14:textId="77777777" w:rsidR="00827FBF" w:rsidRDefault="00827F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A15E0" w14:textId="77777777" w:rsidR="00327DEB" w:rsidRDefault="00327DEB">
      <w:pPr>
        <w:spacing w:after="0" w:line="240" w:lineRule="auto"/>
      </w:pPr>
      <w:r>
        <w:separator/>
      </w:r>
    </w:p>
  </w:footnote>
  <w:footnote w:type="continuationSeparator" w:id="0">
    <w:p w14:paraId="6FAA2C8A" w14:textId="77777777" w:rsidR="00327DEB" w:rsidRDefault="0032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7752C" w14:textId="77777777" w:rsidR="00827FBF" w:rsidRDefault="00827FB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43B856B8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A7FA2A8" w14:textId="77777777" w:rsidR="00A34651" w:rsidRDefault="00A34651" w:rsidP="00A3465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3F0A51F0" w14:textId="7D8FCA04" w:rsidR="00827FBF" w:rsidRDefault="00A34651" w:rsidP="00A34651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9F62A10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1E39F72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DF39" w14:textId="77777777" w:rsidR="00827FBF" w:rsidRDefault="00827FB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27FBF" w14:paraId="26DD9CF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0B4DDCBF" w14:textId="77777777" w:rsidR="00A34651" w:rsidRDefault="00A34651" w:rsidP="00A3465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DAERAH KABUPATEN LUWU TIMUR</w:t>
          </w:r>
        </w:p>
        <w:p w14:paraId="687F57AB" w14:textId="451A387E" w:rsidR="00827FBF" w:rsidRDefault="00A34651" w:rsidP="00A34651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8531871" w14:textId="77777777" w:rsidR="00827FBF" w:rsidRDefault="00827FB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EDC6C28" w14:textId="77777777" w:rsidR="00827FBF" w:rsidRDefault="00827F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5DF830"/>
    <w:multiLevelType w:val="hybridMultilevel"/>
    <w:tmpl w:val="A1816F3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599C73"/>
    <w:multiLevelType w:val="hybridMultilevel"/>
    <w:tmpl w:val="7597DE0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A3A617"/>
    <w:multiLevelType w:val="hybridMultilevel"/>
    <w:tmpl w:val="2FD92E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97819C"/>
    <w:multiLevelType w:val="hybridMultilevel"/>
    <w:tmpl w:val="2CE96D6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268AF70"/>
    <w:multiLevelType w:val="hybridMultilevel"/>
    <w:tmpl w:val="E8ED58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A8AF6"/>
    <w:multiLevelType w:val="hybridMultilevel"/>
    <w:tmpl w:val="FCE0ADB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7CB05"/>
    <w:multiLevelType w:val="hybridMultilevel"/>
    <w:tmpl w:val="74AAF9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1C105"/>
    <w:multiLevelType w:val="hybridMultilevel"/>
    <w:tmpl w:val="4873686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F113E1"/>
    <w:multiLevelType w:val="hybridMultilevel"/>
    <w:tmpl w:val="41B14B5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33422122">
    <w:abstractNumId w:val="9"/>
  </w:num>
  <w:num w:numId="2" w16cid:durableId="1688172919">
    <w:abstractNumId w:val="11"/>
  </w:num>
  <w:num w:numId="3" w16cid:durableId="1923366413">
    <w:abstractNumId w:val="15"/>
  </w:num>
  <w:num w:numId="4" w16cid:durableId="1557737472">
    <w:abstractNumId w:val="14"/>
  </w:num>
  <w:num w:numId="5" w16cid:durableId="1082065577">
    <w:abstractNumId w:val="17"/>
  </w:num>
  <w:num w:numId="6" w16cid:durableId="307980869">
    <w:abstractNumId w:val="4"/>
  </w:num>
  <w:num w:numId="7" w16cid:durableId="1674258317">
    <w:abstractNumId w:val="16"/>
  </w:num>
  <w:num w:numId="8" w16cid:durableId="1341200977">
    <w:abstractNumId w:val="12"/>
  </w:num>
  <w:num w:numId="9" w16cid:durableId="1741710176">
    <w:abstractNumId w:val="7"/>
  </w:num>
  <w:num w:numId="10" w16cid:durableId="931202897">
    <w:abstractNumId w:val="1"/>
  </w:num>
  <w:num w:numId="11" w16cid:durableId="2005621310">
    <w:abstractNumId w:val="2"/>
  </w:num>
  <w:num w:numId="12" w16cid:durableId="1778520513">
    <w:abstractNumId w:val="10"/>
  </w:num>
  <w:num w:numId="13" w16cid:durableId="1320110543">
    <w:abstractNumId w:val="0"/>
  </w:num>
  <w:num w:numId="14" w16cid:durableId="1740250116">
    <w:abstractNumId w:val="18"/>
  </w:num>
  <w:num w:numId="15" w16cid:durableId="926117621">
    <w:abstractNumId w:val="13"/>
  </w:num>
  <w:num w:numId="16" w16cid:durableId="2115049308">
    <w:abstractNumId w:val="3"/>
  </w:num>
  <w:num w:numId="17" w16cid:durableId="174611448">
    <w:abstractNumId w:val="8"/>
  </w:num>
  <w:num w:numId="18" w16cid:durableId="1795098051">
    <w:abstractNumId w:val="5"/>
  </w:num>
  <w:num w:numId="19" w16cid:durableId="2058775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52A"/>
    <w:rsid w:val="000538E0"/>
    <w:rsid w:val="0006114A"/>
    <w:rsid w:val="00061FEB"/>
    <w:rsid w:val="00062768"/>
    <w:rsid w:val="00072A5E"/>
    <w:rsid w:val="00074BA6"/>
    <w:rsid w:val="00081579"/>
    <w:rsid w:val="0008442A"/>
    <w:rsid w:val="0008686A"/>
    <w:rsid w:val="00086C63"/>
    <w:rsid w:val="00090313"/>
    <w:rsid w:val="00096652"/>
    <w:rsid w:val="000972A6"/>
    <w:rsid w:val="000A3271"/>
    <w:rsid w:val="000A411F"/>
    <w:rsid w:val="000A59D7"/>
    <w:rsid w:val="000A713C"/>
    <w:rsid w:val="000B0A1D"/>
    <w:rsid w:val="000B22E3"/>
    <w:rsid w:val="000B3DEB"/>
    <w:rsid w:val="000C0189"/>
    <w:rsid w:val="000C4F9C"/>
    <w:rsid w:val="000D2F2C"/>
    <w:rsid w:val="000E4C54"/>
    <w:rsid w:val="000E6409"/>
    <w:rsid w:val="000F0A0F"/>
    <w:rsid w:val="000F2F30"/>
    <w:rsid w:val="000F45DC"/>
    <w:rsid w:val="000F6FBE"/>
    <w:rsid w:val="00110647"/>
    <w:rsid w:val="001154B1"/>
    <w:rsid w:val="001201E6"/>
    <w:rsid w:val="00120654"/>
    <w:rsid w:val="00121034"/>
    <w:rsid w:val="00135DF9"/>
    <w:rsid w:val="0014530B"/>
    <w:rsid w:val="001576EE"/>
    <w:rsid w:val="0016109B"/>
    <w:rsid w:val="00175ADF"/>
    <w:rsid w:val="001847B9"/>
    <w:rsid w:val="00185580"/>
    <w:rsid w:val="00187373"/>
    <w:rsid w:val="00192490"/>
    <w:rsid w:val="00192927"/>
    <w:rsid w:val="001A08F5"/>
    <w:rsid w:val="001A4878"/>
    <w:rsid w:val="001A78C3"/>
    <w:rsid w:val="001A7C68"/>
    <w:rsid w:val="001A7D9A"/>
    <w:rsid w:val="001B2AD1"/>
    <w:rsid w:val="001B3312"/>
    <w:rsid w:val="001C33DA"/>
    <w:rsid w:val="001C3C45"/>
    <w:rsid w:val="001C3D45"/>
    <w:rsid w:val="001D14D8"/>
    <w:rsid w:val="001D6BB1"/>
    <w:rsid w:val="001D6D01"/>
    <w:rsid w:val="001E0A87"/>
    <w:rsid w:val="001E1662"/>
    <w:rsid w:val="001E7453"/>
    <w:rsid w:val="001F491D"/>
    <w:rsid w:val="0021586C"/>
    <w:rsid w:val="0022208F"/>
    <w:rsid w:val="0022468C"/>
    <w:rsid w:val="002306EE"/>
    <w:rsid w:val="00230ACB"/>
    <w:rsid w:val="00233B2A"/>
    <w:rsid w:val="002343C4"/>
    <w:rsid w:val="00242B7C"/>
    <w:rsid w:val="002501C0"/>
    <w:rsid w:val="00250B87"/>
    <w:rsid w:val="00252133"/>
    <w:rsid w:val="00255518"/>
    <w:rsid w:val="00263BC8"/>
    <w:rsid w:val="002863FD"/>
    <w:rsid w:val="00295A58"/>
    <w:rsid w:val="002A108E"/>
    <w:rsid w:val="002A17DF"/>
    <w:rsid w:val="002A4016"/>
    <w:rsid w:val="002A6098"/>
    <w:rsid w:val="002B094D"/>
    <w:rsid w:val="002D1DA9"/>
    <w:rsid w:val="002D3AAD"/>
    <w:rsid w:val="002E1803"/>
    <w:rsid w:val="002E2902"/>
    <w:rsid w:val="00306E0E"/>
    <w:rsid w:val="003134A3"/>
    <w:rsid w:val="00313631"/>
    <w:rsid w:val="00313FB2"/>
    <w:rsid w:val="00315230"/>
    <w:rsid w:val="00317FA9"/>
    <w:rsid w:val="00321781"/>
    <w:rsid w:val="00323A06"/>
    <w:rsid w:val="00324621"/>
    <w:rsid w:val="00327345"/>
    <w:rsid w:val="0032785A"/>
    <w:rsid w:val="00327DEB"/>
    <w:rsid w:val="003300F4"/>
    <w:rsid w:val="003420E5"/>
    <w:rsid w:val="0034235A"/>
    <w:rsid w:val="003502A0"/>
    <w:rsid w:val="00364898"/>
    <w:rsid w:val="00366123"/>
    <w:rsid w:val="00366AE2"/>
    <w:rsid w:val="0037037C"/>
    <w:rsid w:val="00375756"/>
    <w:rsid w:val="003769E6"/>
    <w:rsid w:val="00381C1A"/>
    <w:rsid w:val="003836FB"/>
    <w:rsid w:val="00386959"/>
    <w:rsid w:val="00387757"/>
    <w:rsid w:val="00391633"/>
    <w:rsid w:val="003A0998"/>
    <w:rsid w:val="003A7D4B"/>
    <w:rsid w:val="003B02A7"/>
    <w:rsid w:val="003B4A77"/>
    <w:rsid w:val="003B5DF2"/>
    <w:rsid w:val="003B6BC8"/>
    <w:rsid w:val="003C0E14"/>
    <w:rsid w:val="003C16AE"/>
    <w:rsid w:val="003C5DCB"/>
    <w:rsid w:val="003D4402"/>
    <w:rsid w:val="003D5DDD"/>
    <w:rsid w:val="003E099E"/>
    <w:rsid w:val="003F6050"/>
    <w:rsid w:val="003F69B2"/>
    <w:rsid w:val="003F76E3"/>
    <w:rsid w:val="003F7909"/>
    <w:rsid w:val="004010A6"/>
    <w:rsid w:val="0043481E"/>
    <w:rsid w:val="00442D11"/>
    <w:rsid w:val="00453C32"/>
    <w:rsid w:val="00462212"/>
    <w:rsid w:val="0046289B"/>
    <w:rsid w:val="0046551E"/>
    <w:rsid w:val="00471ED3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3FFF"/>
    <w:rsid w:val="004B61BC"/>
    <w:rsid w:val="004B7681"/>
    <w:rsid w:val="004C7C7B"/>
    <w:rsid w:val="004D38E9"/>
    <w:rsid w:val="004F2C53"/>
    <w:rsid w:val="004F3400"/>
    <w:rsid w:val="0050239C"/>
    <w:rsid w:val="00506375"/>
    <w:rsid w:val="005232CC"/>
    <w:rsid w:val="00530339"/>
    <w:rsid w:val="0053097D"/>
    <w:rsid w:val="00531E4A"/>
    <w:rsid w:val="005327A9"/>
    <w:rsid w:val="00541BC1"/>
    <w:rsid w:val="0054610D"/>
    <w:rsid w:val="00552E14"/>
    <w:rsid w:val="00553869"/>
    <w:rsid w:val="005770FE"/>
    <w:rsid w:val="0058103A"/>
    <w:rsid w:val="0058714F"/>
    <w:rsid w:val="00587955"/>
    <w:rsid w:val="005A4C59"/>
    <w:rsid w:val="005A61AB"/>
    <w:rsid w:val="005B1B8F"/>
    <w:rsid w:val="005B1C42"/>
    <w:rsid w:val="005B22AF"/>
    <w:rsid w:val="005C6F15"/>
    <w:rsid w:val="005C7D6E"/>
    <w:rsid w:val="005C7E9A"/>
    <w:rsid w:val="005D4D29"/>
    <w:rsid w:val="005D7774"/>
    <w:rsid w:val="005E3662"/>
    <w:rsid w:val="005F0143"/>
    <w:rsid w:val="005F0FD2"/>
    <w:rsid w:val="00602837"/>
    <w:rsid w:val="00603799"/>
    <w:rsid w:val="00604208"/>
    <w:rsid w:val="006043D8"/>
    <w:rsid w:val="00604BF7"/>
    <w:rsid w:val="006067DA"/>
    <w:rsid w:val="00616310"/>
    <w:rsid w:val="00624456"/>
    <w:rsid w:val="00625FFA"/>
    <w:rsid w:val="00633FEC"/>
    <w:rsid w:val="00637C39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1B82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22B5"/>
    <w:rsid w:val="0072673F"/>
    <w:rsid w:val="007322A0"/>
    <w:rsid w:val="007329BC"/>
    <w:rsid w:val="0073317C"/>
    <w:rsid w:val="00733613"/>
    <w:rsid w:val="0073391C"/>
    <w:rsid w:val="00753E0D"/>
    <w:rsid w:val="00760957"/>
    <w:rsid w:val="0076100F"/>
    <w:rsid w:val="00766B6C"/>
    <w:rsid w:val="00771CCD"/>
    <w:rsid w:val="007753C1"/>
    <w:rsid w:val="00775C7B"/>
    <w:rsid w:val="00785964"/>
    <w:rsid w:val="0079167A"/>
    <w:rsid w:val="00794A95"/>
    <w:rsid w:val="007A0725"/>
    <w:rsid w:val="007A0D26"/>
    <w:rsid w:val="007A10C4"/>
    <w:rsid w:val="007A30D2"/>
    <w:rsid w:val="007B2552"/>
    <w:rsid w:val="007B31D3"/>
    <w:rsid w:val="007B5FD4"/>
    <w:rsid w:val="007C3220"/>
    <w:rsid w:val="007C7FA7"/>
    <w:rsid w:val="007D0A55"/>
    <w:rsid w:val="007D16DE"/>
    <w:rsid w:val="007D5C37"/>
    <w:rsid w:val="007D700A"/>
    <w:rsid w:val="007D71BE"/>
    <w:rsid w:val="007D796F"/>
    <w:rsid w:val="007E2C8B"/>
    <w:rsid w:val="007E341C"/>
    <w:rsid w:val="007E3455"/>
    <w:rsid w:val="007F008C"/>
    <w:rsid w:val="007F1CCA"/>
    <w:rsid w:val="007F5B6F"/>
    <w:rsid w:val="008009B2"/>
    <w:rsid w:val="00803067"/>
    <w:rsid w:val="0080494E"/>
    <w:rsid w:val="008117AC"/>
    <w:rsid w:val="00812EA9"/>
    <w:rsid w:val="00814C17"/>
    <w:rsid w:val="008171D8"/>
    <w:rsid w:val="00817F6F"/>
    <w:rsid w:val="0082113B"/>
    <w:rsid w:val="00821165"/>
    <w:rsid w:val="00823AD5"/>
    <w:rsid w:val="00825200"/>
    <w:rsid w:val="008267C1"/>
    <w:rsid w:val="00827FBF"/>
    <w:rsid w:val="0084107A"/>
    <w:rsid w:val="00844C2B"/>
    <w:rsid w:val="0085040C"/>
    <w:rsid w:val="00870B7C"/>
    <w:rsid w:val="00874BFB"/>
    <w:rsid w:val="00874C44"/>
    <w:rsid w:val="0088201C"/>
    <w:rsid w:val="00883F35"/>
    <w:rsid w:val="00884BC8"/>
    <w:rsid w:val="008865B6"/>
    <w:rsid w:val="008871E1"/>
    <w:rsid w:val="00893EE4"/>
    <w:rsid w:val="00894914"/>
    <w:rsid w:val="008958A7"/>
    <w:rsid w:val="008968A7"/>
    <w:rsid w:val="008B010A"/>
    <w:rsid w:val="008B0DDE"/>
    <w:rsid w:val="008B3170"/>
    <w:rsid w:val="008B768C"/>
    <w:rsid w:val="008E4A4A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31AA8"/>
    <w:rsid w:val="00943A8D"/>
    <w:rsid w:val="0095112C"/>
    <w:rsid w:val="00966D57"/>
    <w:rsid w:val="00987839"/>
    <w:rsid w:val="00996DB5"/>
    <w:rsid w:val="009A4123"/>
    <w:rsid w:val="009A7BA7"/>
    <w:rsid w:val="009B078E"/>
    <w:rsid w:val="009C7106"/>
    <w:rsid w:val="009D3B71"/>
    <w:rsid w:val="009F07B9"/>
    <w:rsid w:val="009F2C31"/>
    <w:rsid w:val="00A003E1"/>
    <w:rsid w:val="00A078B4"/>
    <w:rsid w:val="00A10383"/>
    <w:rsid w:val="00A21F2D"/>
    <w:rsid w:val="00A2279B"/>
    <w:rsid w:val="00A31C37"/>
    <w:rsid w:val="00A31D3A"/>
    <w:rsid w:val="00A32F0D"/>
    <w:rsid w:val="00A34651"/>
    <w:rsid w:val="00A34680"/>
    <w:rsid w:val="00A46C3D"/>
    <w:rsid w:val="00A51D5B"/>
    <w:rsid w:val="00A55F3A"/>
    <w:rsid w:val="00A60AC2"/>
    <w:rsid w:val="00A610D3"/>
    <w:rsid w:val="00A62A9A"/>
    <w:rsid w:val="00A62DDC"/>
    <w:rsid w:val="00A6514A"/>
    <w:rsid w:val="00A668C6"/>
    <w:rsid w:val="00A67C6F"/>
    <w:rsid w:val="00A70A92"/>
    <w:rsid w:val="00A80B78"/>
    <w:rsid w:val="00A814E7"/>
    <w:rsid w:val="00A8303B"/>
    <w:rsid w:val="00A8629F"/>
    <w:rsid w:val="00A86B76"/>
    <w:rsid w:val="00A86EFA"/>
    <w:rsid w:val="00A95660"/>
    <w:rsid w:val="00A96F3F"/>
    <w:rsid w:val="00AA1439"/>
    <w:rsid w:val="00AB3DFB"/>
    <w:rsid w:val="00AC5121"/>
    <w:rsid w:val="00AE3E62"/>
    <w:rsid w:val="00AE4F07"/>
    <w:rsid w:val="00AE59BC"/>
    <w:rsid w:val="00AE6699"/>
    <w:rsid w:val="00AF3BA2"/>
    <w:rsid w:val="00AF795C"/>
    <w:rsid w:val="00B01037"/>
    <w:rsid w:val="00B024A8"/>
    <w:rsid w:val="00B03AB3"/>
    <w:rsid w:val="00B12762"/>
    <w:rsid w:val="00B13692"/>
    <w:rsid w:val="00B26DB4"/>
    <w:rsid w:val="00B3456C"/>
    <w:rsid w:val="00B370C7"/>
    <w:rsid w:val="00B43503"/>
    <w:rsid w:val="00B46F56"/>
    <w:rsid w:val="00B520F5"/>
    <w:rsid w:val="00B54867"/>
    <w:rsid w:val="00B61B17"/>
    <w:rsid w:val="00B66C12"/>
    <w:rsid w:val="00B70199"/>
    <w:rsid w:val="00B70C8D"/>
    <w:rsid w:val="00B727B7"/>
    <w:rsid w:val="00B72EEA"/>
    <w:rsid w:val="00B7346F"/>
    <w:rsid w:val="00B81D62"/>
    <w:rsid w:val="00B958E6"/>
    <w:rsid w:val="00B9594B"/>
    <w:rsid w:val="00BB001E"/>
    <w:rsid w:val="00BB51CF"/>
    <w:rsid w:val="00BB704A"/>
    <w:rsid w:val="00BC12A5"/>
    <w:rsid w:val="00BC6F48"/>
    <w:rsid w:val="00BD47B4"/>
    <w:rsid w:val="00BE6DF8"/>
    <w:rsid w:val="00BF1D6D"/>
    <w:rsid w:val="00BF2FEF"/>
    <w:rsid w:val="00C027A1"/>
    <w:rsid w:val="00C07797"/>
    <w:rsid w:val="00C1410F"/>
    <w:rsid w:val="00C1725A"/>
    <w:rsid w:val="00C2060D"/>
    <w:rsid w:val="00C21C79"/>
    <w:rsid w:val="00C46A23"/>
    <w:rsid w:val="00C50BE8"/>
    <w:rsid w:val="00C5384B"/>
    <w:rsid w:val="00C560EB"/>
    <w:rsid w:val="00C56156"/>
    <w:rsid w:val="00C6188D"/>
    <w:rsid w:val="00C73A83"/>
    <w:rsid w:val="00C7416A"/>
    <w:rsid w:val="00C746F0"/>
    <w:rsid w:val="00CB40ED"/>
    <w:rsid w:val="00CE174B"/>
    <w:rsid w:val="00CE2B54"/>
    <w:rsid w:val="00CF5627"/>
    <w:rsid w:val="00D01ADB"/>
    <w:rsid w:val="00D14DF1"/>
    <w:rsid w:val="00D21846"/>
    <w:rsid w:val="00D22373"/>
    <w:rsid w:val="00D22ED2"/>
    <w:rsid w:val="00D24353"/>
    <w:rsid w:val="00D27035"/>
    <w:rsid w:val="00D33BAA"/>
    <w:rsid w:val="00D41C55"/>
    <w:rsid w:val="00D42D44"/>
    <w:rsid w:val="00D44876"/>
    <w:rsid w:val="00D46FFA"/>
    <w:rsid w:val="00D54BBC"/>
    <w:rsid w:val="00D5663B"/>
    <w:rsid w:val="00D57823"/>
    <w:rsid w:val="00D72B78"/>
    <w:rsid w:val="00D74CC5"/>
    <w:rsid w:val="00D777FD"/>
    <w:rsid w:val="00D93120"/>
    <w:rsid w:val="00D94DE7"/>
    <w:rsid w:val="00DA2E9D"/>
    <w:rsid w:val="00DA7D3B"/>
    <w:rsid w:val="00DB74F4"/>
    <w:rsid w:val="00DD43C9"/>
    <w:rsid w:val="00DD62F1"/>
    <w:rsid w:val="00DD6842"/>
    <w:rsid w:val="00DD6C5E"/>
    <w:rsid w:val="00DE3B9D"/>
    <w:rsid w:val="00DE5AF4"/>
    <w:rsid w:val="00E02967"/>
    <w:rsid w:val="00E124C3"/>
    <w:rsid w:val="00E13D37"/>
    <w:rsid w:val="00E212BE"/>
    <w:rsid w:val="00E21E1C"/>
    <w:rsid w:val="00E26196"/>
    <w:rsid w:val="00E30016"/>
    <w:rsid w:val="00E35313"/>
    <w:rsid w:val="00E45E8E"/>
    <w:rsid w:val="00E51D24"/>
    <w:rsid w:val="00E563B0"/>
    <w:rsid w:val="00E71A31"/>
    <w:rsid w:val="00E7470C"/>
    <w:rsid w:val="00E74A88"/>
    <w:rsid w:val="00E76C87"/>
    <w:rsid w:val="00E81D19"/>
    <w:rsid w:val="00E9769D"/>
    <w:rsid w:val="00E97F59"/>
    <w:rsid w:val="00EA1A47"/>
    <w:rsid w:val="00EA3D55"/>
    <w:rsid w:val="00EA3E28"/>
    <w:rsid w:val="00EB30DE"/>
    <w:rsid w:val="00EB5069"/>
    <w:rsid w:val="00EC30E3"/>
    <w:rsid w:val="00EC74B7"/>
    <w:rsid w:val="00EE583F"/>
    <w:rsid w:val="00EE7A68"/>
    <w:rsid w:val="00EF01F7"/>
    <w:rsid w:val="00EF0840"/>
    <w:rsid w:val="00EF27CA"/>
    <w:rsid w:val="00EF3572"/>
    <w:rsid w:val="00EF5DD0"/>
    <w:rsid w:val="00EF7048"/>
    <w:rsid w:val="00F05BF3"/>
    <w:rsid w:val="00F06073"/>
    <w:rsid w:val="00F066F4"/>
    <w:rsid w:val="00F10C3D"/>
    <w:rsid w:val="00F11AFC"/>
    <w:rsid w:val="00F15546"/>
    <w:rsid w:val="00F22C7D"/>
    <w:rsid w:val="00F27F7E"/>
    <w:rsid w:val="00F32910"/>
    <w:rsid w:val="00F33173"/>
    <w:rsid w:val="00F3407D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28B8"/>
    <w:rsid w:val="00F7449C"/>
    <w:rsid w:val="00F74C11"/>
    <w:rsid w:val="00F76030"/>
    <w:rsid w:val="00F91140"/>
    <w:rsid w:val="00F93B1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184C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371AF20"/>
  <w15:docId w15:val="{4BFDAA85-C2F9-4DBE-8358-4E95B843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366AE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2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D5FF77-459C-477F-AC9D-09915F69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9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175</cp:revision>
  <cp:lastPrinted>2022-01-06T07:07:00Z</cp:lastPrinted>
  <dcterms:created xsi:type="dcterms:W3CDTF">2012-03-23T11:15:00Z</dcterms:created>
  <dcterms:modified xsi:type="dcterms:W3CDTF">2024-07-15T01:28:00Z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